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4F780" w14:textId="59B4B5CD" w:rsidR="005445A3" w:rsidRDefault="005445A3" w:rsidP="005445A3">
      <w:pPr>
        <w:pStyle w:val="Titre1"/>
      </w:pPr>
      <w:r w:rsidRPr="00F758E4">
        <w:t xml:space="preserve">CHAPITRE </w:t>
      </w:r>
      <w:r>
        <w:t>11</w:t>
      </w:r>
      <w:r w:rsidR="00727109">
        <w:t xml:space="preserve"> – Étude de cas</w:t>
      </w:r>
    </w:p>
    <w:p w14:paraId="54B7D71F" w14:textId="04AF6273" w:rsidR="005445A3" w:rsidRPr="00220833" w:rsidRDefault="005445A3" w:rsidP="005445A3">
      <w:pPr>
        <w:pStyle w:val="Titre2"/>
      </w:pPr>
      <w:r>
        <w:t>Les p</w:t>
      </w:r>
      <w:r w:rsidRPr="00220833">
        <w:t>rimes : une mauvaise (bonne) idée</w:t>
      </w:r>
      <w:r w:rsidR="00727109">
        <w:t xml:space="preserve"> </w:t>
      </w:r>
      <w:r w:rsidRPr="00220833">
        <w:t>?</w:t>
      </w:r>
    </w:p>
    <w:p w14:paraId="2BC49036" w14:textId="77777777" w:rsidR="005445A3" w:rsidRDefault="005445A3" w:rsidP="005445A3">
      <w:pPr>
        <w:pStyle w:val="Titre3"/>
        <w:spacing w:before="0" w:after="0"/>
      </w:pPr>
      <w:r>
        <w:t xml:space="preserve">Jacques Forest </w:t>
      </w:r>
    </w:p>
    <w:p w14:paraId="2EDD3A31" w14:textId="77777777" w:rsidR="005445A3" w:rsidRDefault="005445A3" w:rsidP="005445A3">
      <w:pPr>
        <w:pStyle w:val="Titre3"/>
        <w:spacing w:before="0" w:after="0"/>
      </w:pPr>
      <w:r>
        <w:t>Professeur</w:t>
      </w:r>
    </w:p>
    <w:p w14:paraId="780E23B8" w14:textId="77777777" w:rsidR="005445A3" w:rsidRDefault="005445A3" w:rsidP="005445A3">
      <w:pPr>
        <w:pStyle w:val="Titre3"/>
        <w:spacing w:before="0" w:after="0"/>
      </w:pPr>
      <w:r>
        <w:t>École des sciences de la gestion</w:t>
      </w:r>
    </w:p>
    <w:p w14:paraId="517D3358" w14:textId="77777777" w:rsidR="005445A3" w:rsidRDefault="005445A3" w:rsidP="005445A3">
      <w:pPr>
        <w:pStyle w:val="Titre3"/>
        <w:spacing w:before="0" w:after="0"/>
      </w:pPr>
      <w:r>
        <w:t>Université du Québec à Montréal</w:t>
      </w:r>
    </w:p>
    <w:p w14:paraId="4B278737" w14:textId="77777777" w:rsidR="005445A3" w:rsidRDefault="005445A3" w:rsidP="005445A3">
      <w:pPr>
        <w:pStyle w:val="Titre3"/>
        <w:spacing w:before="0" w:after="0"/>
      </w:pPr>
      <w:r>
        <w:t>Anaïs Thibault Landry</w:t>
      </w:r>
    </w:p>
    <w:p w14:paraId="467B376D" w14:textId="77777777" w:rsidR="005445A3" w:rsidRDefault="005445A3" w:rsidP="005445A3">
      <w:pPr>
        <w:pStyle w:val="Titre3"/>
        <w:spacing w:before="0" w:after="0"/>
      </w:pPr>
      <w:r>
        <w:t>Chercheuse postdoctorale</w:t>
      </w:r>
    </w:p>
    <w:p w14:paraId="000A2067" w14:textId="77777777" w:rsidR="005445A3" w:rsidRDefault="005445A3" w:rsidP="005445A3">
      <w:pPr>
        <w:pStyle w:val="Titre3"/>
        <w:spacing w:before="0" w:after="0"/>
      </w:pPr>
      <w:r>
        <w:t>École des sciences de la gestion</w:t>
      </w:r>
    </w:p>
    <w:p w14:paraId="1F89ADB1" w14:textId="77777777" w:rsidR="005445A3" w:rsidRDefault="005445A3" w:rsidP="005445A3">
      <w:pPr>
        <w:pStyle w:val="Titre3"/>
        <w:spacing w:before="0" w:after="0"/>
      </w:pPr>
      <w:r>
        <w:t>Université du Québec à Montréal</w:t>
      </w:r>
    </w:p>
    <w:p w14:paraId="7FD92176" w14:textId="77777777" w:rsidR="005445A3" w:rsidRPr="00220833" w:rsidRDefault="005445A3" w:rsidP="005445A3">
      <w:pPr>
        <w:spacing w:before="240"/>
        <w:rPr>
          <w:lang w:eastAsia="fr-CA"/>
        </w:rPr>
      </w:pPr>
      <w:r w:rsidRPr="00220833">
        <w:rPr>
          <w:lang w:eastAsia="fr-CA"/>
        </w:rPr>
        <w:t xml:space="preserve">Stéphane est directeur de la région de Montréal pour une chaîne de magasins qui vend des produits et </w:t>
      </w:r>
      <w:r>
        <w:rPr>
          <w:lang w:eastAsia="fr-CA"/>
        </w:rPr>
        <w:t xml:space="preserve">des </w:t>
      </w:r>
      <w:r w:rsidRPr="00220833">
        <w:rPr>
          <w:lang w:eastAsia="fr-CA"/>
        </w:rPr>
        <w:t xml:space="preserve">accessoires pour animaux de compagnie </w:t>
      </w:r>
      <w:r>
        <w:rPr>
          <w:lang w:eastAsia="fr-CA"/>
        </w:rPr>
        <w:t xml:space="preserve">dans tout </w:t>
      </w:r>
      <w:r w:rsidRPr="00220833">
        <w:rPr>
          <w:lang w:eastAsia="fr-CA"/>
        </w:rPr>
        <w:t>le Québec. La compétition dans le domaine est assez vive</w:t>
      </w:r>
      <w:r>
        <w:rPr>
          <w:lang w:eastAsia="fr-CA"/>
        </w:rPr>
        <w:t xml:space="preserve">, </w:t>
      </w:r>
      <w:r w:rsidRPr="00220833">
        <w:rPr>
          <w:lang w:eastAsia="fr-CA"/>
        </w:rPr>
        <w:t xml:space="preserve">et il </w:t>
      </w:r>
      <w:r>
        <w:rPr>
          <w:lang w:eastAsia="fr-CA"/>
        </w:rPr>
        <w:t>a l’impression</w:t>
      </w:r>
      <w:r w:rsidRPr="00220833">
        <w:rPr>
          <w:lang w:eastAsia="fr-CA"/>
        </w:rPr>
        <w:t xml:space="preserve"> que </w:t>
      </w:r>
      <w:r>
        <w:rPr>
          <w:lang w:eastAsia="fr-CA"/>
        </w:rPr>
        <w:t>son</w:t>
      </w:r>
      <w:r w:rsidRPr="00220833">
        <w:rPr>
          <w:lang w:eastAsia="fr-CA"/>
        </w:rPr>
        <w:t xml:space="preserve"> compétiteur</w:t>
      </w:r>
      <w:r>
        <w:rPr>
          <w:lang w:eastAsia="fr-CA"/>
        </w:rPr>
        <w:t xml:space="preserve"> direct </w:t>
      </w:r>
      <w:r w:rsidRPr="00220833">
        <w:rPr>
          <w:lang w:eastAsia="fr-CA"/>
        </w:rPr>
        <w:t>vend plus que sa bannière</w:t>
      </w:r>
      <w:r>
        <w:rPr>
          <w:lang w:eastAsia="fr-CA"/>
        </w:rPr>
        <w:t>.</w:t>
      </w:r>
      <w:r w:rsidRPr="00220833">
        <w:rPr>
          <w:lang w:eastAsia="fr-CA"/>
        </w:rPr>
        <w:t xml:space="preserve"> Qui plus est, il a perdu trois bonnes employées au profit de ce compétiteur dans les trois derniers mois. Il aborde la </w:t>
      </w:r>
      <w:r>
        <w:rPr>
          <w:lang w:eastAsia="fr-CA"/>
        </w:rPr>
        <w:t>question</w:t>
      </w:r>
      <w:r w:rsidRPr="00220833">
        <w:rPr>
          <w:lang w:eastAsia="fr-CA"/>
        </w:rPr>
        <w:t xml:space="preserve"> avec la propriétaire de la chaîne pour toute la province, Céline. </w:t>
      </w:r>
    </w:p>
    <w:p w14:paraId="47E5A241" w14:textId="77777777" w:rsidR="005445A3" w:rsidRPr="00220833" w:rsidRDefault="005445A3" w:rsidP="005445A3">
      <w:pPr>
        <w:spacing w:before="240"/>
        <w:rPr>
          <w:lang w:eastAsia="fr-CA"/>
        </w:rPr>
      </w:pPr>
      <w:r w:rsidRPr="006A4F69">
        <w:rPr>
          <w:rStyle w:val="Titre4Car"/>
        </w:rPr>
        <w:t>Stéphane :</w:t>
      </w:r>
      <w:r w:rsidRPr="00220833">
        <w:rPr>
          <w:lang w:eastAsia="fr-CA"/>
        </w:rPr>
        <w:t xml:space="preserve"> Je crois que nous devons revoir notre politique salariale, car notre compétiteur est en mesure de nous voler nos meilleurs éléments</w:t>
      </w:r>
      <w:r>
        <w:rPr>
          <w:lang w:eastAsia="fr-CA"/>
        </w:rPr>
        <w:t>.</w:t>
      </w:r>
      <w:r w:rsidRPr="00220833">
        <w:rPr>
          <w:lang w:eastAsia="fr-CA"/>
        </w:rPr>
        <w:t xml:space="preserve"> J</w:t>
      </w:r>
      <w:r>
        <w:rPr>
          <w:lang w:eastAsia="fr-CA"/>
        </w:rPr>
        <w:t>’</w:t>
      </w:r>
      <w:r w:rsidRPr="00220833">
        <w:rPr>
          <w:lang w:eastAsia="fr-CA"/>
        </w:rPr>
        <w:t>ai perdu trois bonnes employées dans les trois derniers mois</w:t>
      </w:r>
      <w:r>
        <w:rPr>
          <w:lang w:eastAsia="fr-CA"/>
        </w:rPr>
        <w:t xml:space="preserve">, ce qui </w:t>
      </w:r>
      <w:r w:rsidRPr="00220833">
        <w:rPr>
          <w:lang w:eastAsia="fr-CA"/>
        </w:rPr>
        <w:t>me cause beaucoup de soucis</w:t>
      </w:r>
      <w:r>
        <w:rPr>
          <w:lang w:eastAsia="fr-CA"/>
        </w:rPr>
        <w:t>.</w:t>
      </w:r>
      <w:r w:rsidRPr="00220833">
        <w:rPr>
          <w:lang w:eastAsia="fr-CA"/>
        </w:rPr>
        <w:t xml:space="preserve"> Lorsqu</w:t>
      </w:r>
      <w:r>
        <w:rPr>
          <w:lang w:eastAsia="fr-CA"/>
        </w:rPr>
        <w:t>’</w:t>
      </w:r>
      <w:r w:rsidRPr="00220833">
        <w:rPr>
          <w:lang w:eastAsia="fr-CA"/>
        </w:rPr>
        <w:t>elles sont parties, elles m</w:t>
      </w:r>
      <w:r>
        <w:rPr>
          <w:lang w:eastAsia="fr-CA"/>
        </w:rPr>
        <w:t>’</w:t>
      </w:r>
      <w:r w:rsidRPr="00220833">
        <w:rPr>
          <w:lang w:eastAsia="fr-CA"/>
        </w:rPr>
        <w:t>ont dit que le compétiteur offrait un salaire légèrement plus élevé mais, surtout, qu</w:t>
      </w:r>
      <w:r>
        <w:rPr>
          <w:lang w:eastAsia="fr-CA"/>
        </w:rPr>
        <w:t>’</w:t>
      </w:r>
      <w:r w:rsidRPr="00220833">
        <w:rPr>
          <w:lang w:eastAsia="fr-CA"/>
        </w:rPr>
        <w:t>elles a</w:t>
      </w:r>
      <w:r>
        <w:rPr>
          <w:lang w:eastAsia="fr-CA"/>
        </w:rPr>
        <w:t xml:space="preserve">uraient </w:t>
      </w:r>
      <w:r w:rsidRPr="00220833">
        <w:rPr>
          <w:lang w:eastAsia="fr-CA"/>
        </w:rPr>
        <w:t xml:space="preserve">accès à des </w:t>
      </w:r>
      <w:r>
        <w:rPr>
          <w:lang w:eastAsia="fr-CA"/>
        </w:rPr>
        <w:t>primes</w:t>
      </w:r>
      <w:r w:rsidRPr="00220833">
        <w:rPr>
          <w:lang w:eastAsia="fr-CA"/>
        </w:rPr>
        <w:t xml:space="preserve"> </w:t>
      </w:r>
      <w:r>
        <w:rPr>
          <w:lang w:eastAsia="fr-CA"/>
        </w:rPr>
        <w:t>par l’intermédiaire d’</w:t>
      </w:r>
      <w:r w:rsidRPr="00220833">
        <w:rPr>
          <w:lang w:eastAsia="fr-CA"/>
        </w:rPr>
        <w:t>un programme de rémunération incitative. Lorsque j</w:t>
      </w:r>
      <w:r>
        <w:rPr>
          <w:lang w:eastAsia="fr-CA"/>
        </w:rPr>
        <w:t>’</w:t>
      </w:r>
      <w:r w:rsidRPr="00220833">
        <w:rPr>
          <w:lang w:eastAsia="fr-CA"/>
        </w:rPr>
        <w:t>ai voulu savoir en quoi consistait ce programme, elles n</w:t>
      </w:r>
      <w:r>
        <w:rPr>
          <w:lang w:eastAsia="fr-CA"/>
        </w:rPr>
        <w:t>’</w:t>
      </w:r>
      <w:r w:rsidRPr="00220833">
        <w:rPr>
          <w:lang w:eastAsia="fr-CA"/>
        </w:rPr>
        <w:t>ont rien voulu me dire. J</w:t>
      </w:r>
      <w:r>
        <w:rPr>
          <w:lang w:eastAsia="fr-CA"/>
        </w:rPr>
        <w:t xml:space="preserve">’ignore </w:t>
      </w:r>
      <w:r w:rsidRPr="00220833">
        <w:rPr>
          <w:lang w:eastAsia="fr-CA"/>
        </w:rPr>
        <w:t>combien elles gagne</w:t>
      </w:r>
      <w:r>
        <w:rPr>
          <w:lang w:eastAsia="fr-CA"/>
        </w:rPr>
        <w:t>nt</w:t>
      </w:r>
      <w:r w:rsidRPr="00220833">
        <w:rPr>
          <w:lang w:eastAsia="fr-CA"/>
        </w:rPr>
        <w:t xml:space="preserve"> de plus et comment le programme est conçu, mais je crois que nous devrions avoir le même type de programme, sinon </w:t>
      </w:r>
      <w:r>
        <w:rPr>
          <w:lang w:eastAsia="fr-CA"/>
        </w:rPr>
        <w:t>nous</w:t>
      </w:r>
      <w:r w:rsidRPr="00220833">
        <w:rPr>
          <w:lang w:eastAsia="fr-CA"/>
        </w:rPr>
        <w:t xml:space="preserve"> risqu</w:t>
      </w:r>
      <w:r>
        <w:rPr>
          <w:lang w:eastAsia="fr-CA"/>
        </w:rPr>
        <w:t>ons</w:t>
      </w:r>
      <w:r w:rsidRPr="00220833">
        <w:rPr>
          <w:lang w:eastAsia="fr-CA"/>
        </w:rPr>
        <w:t xml:space="preserve"> de </w:t>
      </w:r>
      <w:r>
        <w:rPr>
          <w:lang w:eastAsia="fr-CA"/>
        </w:rPr>
        <w:t>nous</w:t>
      </w:r>
      <w:r w:rsidRPr="00220833">
        <w:rPr>
          <w:lang w:eastAsia="fr-CA"/>
        </w:rPr>
        <w:t xml:space="preserve"> faire battre par la concurrence</w:t>
      </w:r>
      <w:r>
        <w:rPr>
          <w:lang w:eastAsia="fr-CA"/>
        </w:rPr>
        <w:t> </w:t>
      </w:r>
      <w:r w:rsidRPr="00220833">
        <w:rPr>
          <w:lang w:eastAsia="fr-CA"/>
        </w:rPr>
        <w:t xml:space="preserve">! </w:t>
      </w:r>
    </w:p>
    <w:p w14:paraId="4F8E7127" w14:textId="77777777" w:rsidR="005445A3" w:rsidRPr="00220833" w:rsidRDefault="005445A3" w:rsidP="005445A3">
      <w:pPr>
        <w:spacing w:before="240"/>
        <w:rPr>
          <w:lang w:eastAsia="fr-CA"/>
        </w:rPr>
      </w:pPr>
      <w:r w:rsidRPr="006A4F69">
        <w:rPr>
          <w:rStyle w:val="Titre4Car"/>
        </w:rPr>
        <w:t>Céline :</w:t>
      </w:r>
      <w:r w:rsidRPr="00E20B37">
        <w:rPr>
          <w:lang w:eastAsia="fr-CA"/>
        </w:rPr>
        <w:t xml:space="preserve"> </w:t>
      </w:r>
      <w:r w:rsidRPr="00220833">
        <w:rPr>
          <w:lang w:eastAsia="fr-CA"/>
        </w:rPr>
        <w:t>J</w:t>
      </w:r>
      <w:r w:rsidRPr="00E20B37">
        <w:rPr>
          <w:lang w:eastAsia="fr-CA"/>
        </w:rPr>
        <w:t>’</w:t>
      </w:r>
      <w:r w:rsidRPr="00220833">
        <w:rPr>
          <w:lang w:eastAsia="fr-CA"/>
        </w:rPr>
        <w:t>entends ce que tu me dis, Stéphane, et je sais à quel point remplacer de bonnes employées est difficile</w:t>
      </w:r>
      <w:r>
        <w:rPr>
          <w:lang w:eastAsia="fr-CA"/>
        </w:rPr>
        <w:t>.</w:t>
      </w:r>
      <w:r w:rsidRPr="00220833">
        <w:rPr>
          <w:lang w:eastAsia="fr-CA"/>
        </w:rPr>
        <w:t xml:space="preserve"> Le </w:t>
      </w:r>
      <w:r>
        <w:rPr>
          <w:lang w:eastAsia="fr-CA"/>
        </w:rPr>
        <w:t xml:space="preserve">siège social </w:t>
      </w:r>
      <w:r w:rsidRPr="00220833">
        <w:rPr>
          <w:lang w:eastAsia="fr-CA"/>
        </w:rPr>
        <w:t>est là pour t</w:t>
      </w:r>
      <w:r>
        <w:rPr>
          <w:lang w:eastAsia="fr-CA"/>
        </w:rPr>
        <w:t>’appuy</w:t>
      </w:r>
      <w:r w:rsidRPr="00220833">
        <w:rPr>
          <w:lang w:eastAsia="fr-CA"/>
        </w:rPr>
        <w:t xml:space="preserve">er. Tu es le </w:t>
      </w:r>
      <w:r>
        <w:rPr>
          <w:lang w:eastAsia="fr-CA"/>
        </w:rPr>
        <w:t xml:space="preserve">deuxième </w:t>
      </w:r>
      <w:r w:rsidRPr="00220833">
        <w:rPr>
          <w:lang w:eastAsia="fr-CA"/>
        </w:rPr>
        <w:t xml:space="preserve">directeur régional </w:t>
      </w:r>
      <w:r>
        <w:rPr>
          <w:lang w:eastAsia="fr-CA"/>
        </w:rPr>
        <w:t>à</w:t>
      </w:r>
      <w:r w:rsidRPr="00220833">
        <w:rPr>
          <w:lang w:eastAsia="fr-CA"/>
        </w:rPr>
        <w:t xml:space="preserve"> me fai</w:t>
      </w:r>
      <w:r>
        <w:rPr>
          <w:lang w:eastAsia="fr-CA"/>
        </w:rPr>
        <w:t>re</w:t>
      </w:r>
      <w:r w:rsidRPr="00220833">
        <w:rPr>
          <w:lang w:eastAsia="fr-CA"/>
        </w:rPr>
        <w:t xml:space="preserve"> part de préoccupations par rapport à la rémunération de nos employés. Les </w:t>
      </w:r>
      <w:r>
        <w:rPr>
          <w:lang w:eastAsia="fr-CA"/>
        </w:rPr>
        <w:t>primes</w:t>
      </w:r>
      <w:r w:rsidRPr="00220833">
        <w:rPr>
          <w:lang w:eastAsia="fr-CA"/>
        </w:rPr>
        <w:t xml:space="preserve">, </w:t>
      </w:r>
      <w:r>
        <w:rPr>
          <w:lang w:eastAsia="fr-CA"/>
        </w:rPr>
        <w:t xml:space="preserve">la </w:t>
      </w:r>
      <w:r w:rsidRPr="00220833">
        <w:rPr>
          <w:lang w:eastAsia="fr-CA"/>
        </w:rPr>
        <w:t xml:space="preserve">rémunération incitative ou ce que les anglophones appellent </w:t>
      </w:r>
      <w:proofErr w:type="spellStart"/>
      <w:r w:rsidRPr="00220833">
        <w:rPr>
          <w:i/>
          <w:lang w:eastAsia="fr-CA"/>
        </w:rPr>
        <w:t>pay</w:t>
      </w:r>
      <w:proofErr w:type="spellEnd"/>
      <w:r w:rsidRPr="00220833">
        <w:rPr>
          <w:i/>
          <w:lang w:eastAsia="fr-CA"/>
        </w:rPr>
        <w:t>-for-performance</w:t>
      </w:r>
      <w:r w:rsidRPr="00220833">
        <w:rPr>
          <w:lang w:eastAsia="fr-CA"/>
        </w:rPr>
        <w:t xml:space="preserve"> semblent être des concepts à la mode ces temps-ci. Notre </w:t>
      </w:r>
      <w:r>
        <w:rPr>
          <w:lang w:eastAsia="fr-CA"/>
        </w:rPr>
        <w:t>organisation</w:t>
      </w:r>
      <w:r w:rsidRPr="00220833">
        <w:rPr>
          <w:lang w:eastAsia="fr-CA"/>
        </w:rPr>
        <w:t xml:space="preserve"> n</w:t>
      </w:r>
      <w:r>
        <w:rPr>
          <w:lang w:eastAsia="fr-CA"/>
        </w:rPr>
        <w:t>’</w:t>
      </w:r>
      <w:r w:rsidRPr="00220833">
        <w:rPr>
          <w:lang w:eastAsia="fr-CA"/>
        </w:rPr>
        <w:t>a jamais fait appel à ce type de programme en plus de 50</w:t>
      </w:r>
      <w:r>
        <w:rPr>
          <w:lang w:eastAsia="fr-CA"/>
        </w:rPr>
        <w:t> </w:t>
      </w:r>
      <w:r w:rsidRPr="00220833">
        <w:rPr>
          <w:lang w:eastAsia="fr-CA"/>
        </w:rPr>
        <w:t>ans d</w:t>
      </w:r>
      <w:r>
        <w:rPr>
          <w:lang w:eastAsia="fr-CA"/>
        </w:rPr>
        <w:t>’</w:t>
      </w:r>
      <w:r w:rsidRPr="00220833">
        <w:rPr>
          <w:lang w:eastAsia="fr-CA"/>
        </w:rPr>
        <w:t>existence</w:t>
      </w:r>
      <w:r>
        <w:rPr>
          <w:lang w:eastAsia="fr-CA"/>
        </w:rPr>
        <w:t xml:space="preserve">, </w:t>
      </w:r>
      <w:r w:rsidRPr="00220833">
        <w:rPr>
          <w:lang w:eastAsia="fr-CA"/>
        </w:rPr>
        <w:t>et je me demande si cela ne dénaturerait pas notre culture d</w:t>
      </w:r>
      <w:r>
        <w:rPr>
          <w:lang w:eastAsia="fr-CA"/>
        </w:rPr>
        <w:t>’</w:t>
      </w:r>
      <w:r w:rsidRPr="00220833">
        <w:rPr>
          <w:lang w:eastAsia="fr-CA"/>
        </w:rPr>
        <w:t>entreprise.</w:t>
      </w:r>
    </w:p>
    <w:p w14:paraId="2697C155" w14:textId="77777777" w:rsidR="005445A3" w:rsidRPr="00220833" w:rsidRDefault="005445A3" w:rsidP="005445A3">
      <w:pPr>
        <w:spacing w:before="240"/>
        <w:rPr>
          <w:lang w:eastAsia="fr-CA"/>
        </w:rPr>
      </w:pPr>
      <w:r w:rsidRPr="006A4F69">
        <w:rPr>
          <w:rStyle w:val="Titre4Car"/>
        </w:rPr>
        <w:t>Stéphane :</w:t>
      </w:r>
      <w:r>
        <w:rPr>
          <w:lang w:eastAsia="fr-CA"/>
        </w:rPr>
        <w:t xml:space="preserve"> </w:t>
      </w:r>
      <w:r w:rsidRPr="00220833">
        <w:rPr>
          <w:lang w:eastAsia="fr-CA"/>
        </w:rPr>
        <w:t>En tout cas, ce que je peux te dire</w:t>
      </w:r>
      <w:r>
        <w:rPr>
          <w:lang w:eastAsia="fr-CA"/>
        </w:rPr>
        <w:t xml:space="preserve">, </w:t>
      </w:r>
      <w:r w:rsidRPr="00220833">
        <w:rPr>
          <w:lang w:eastAsia="fr-CA"/>
        </w:rPr>
        <w:t>c</w:t>
      </w:r>
      <w:r>
        <w:rPr>
          <w:lang w:eastAsia="fr-CA"/>
        </w:rPr>
        <w:t>’</w:t>
      </w:r>
      <w:r w:rsidRPr="00220833">
        <w:rPr>
          <w:lang w:eastAsia="fr-CA"/>
        </w:rPr>
        <w:t>est que j</w:t>
      </w:r>
      <w:r>
        <w:rPr>
          <w:lang w:eastAsia="fr-CA"/>
        </w:rPr>
        <w:t>’</w:t>
      </w:r>
      <w:r w:rsidRPr="00220833">
        <w:rPr>
          <w:lang w:eastAsia="fr-CA"/>
        </w:rPr>
        <w:t>ai quasiment le goût d</w:t>
      </w:r>
      <w:r>
        <w:rPr>
          <w:lang w:eastAsia="fr-CA"/>
        </w:rPr>
        <w:t xml:space="preserve">e soumettre ma candidature </w:t>
      </w:r>
      <w:r w:rsidRPr="00220833">
        <w:rPr>
          <w:lang w:eastAsia="fr-CA"/>
        </w:rPr>
        <w:t>chez notre concurrent pour connaître le programme qu</w:t>
      </w:r>
      <w:r>
        <w:rPr>
          <w:lang w:eastAsia="fr-CA"/>
        </w:rPr>
        <w:t>’</w:t>
      </w:r>
      <w:r w:rsidRPr="00220833">
        <w:rPr>
          <w:lang w:eastAsia="fr-CA"/>
        </w:rPr>
        <w:t>il offre</w:t>
      </w:r>
      <w:r>
        <w:rPr>
          <w:lang w:eastAsia="fr-CA"/>
        </w:rPr>
        <w:t>. Ç</w:t>
      </w:r>
      <w:r w:rsidRPr="00220833">
        <w:rPr>
          <w:lang w:eastAsia="fr-CA"/>
        </w:rPr>
        <w:t>a me semble très intéressant comme incitatif financier. Tout le monde aime l</w:t>
      </w:r>
      <w:r>
        <w:rPr>
          <w:lang w:eastAsia="fr-CA"/>
        </w:rPr>
        <w:t>’</w:t>
      </w:r>
      <w:r w:rsidRPr="00220833">
        <w:rPr>
          <w:lang w:eastAsia="fr-CA"/>
        </w:rPr>
        <w:t>argent</w:t>
      </w:r>
      <w:r>
        <w:rPr>
          <w:lang w:eastAsia="fr-CA"/>
        </w:rPr>
        <w:t>,</w:t>
      </w:r>
      <w:r w:rsidRPr="00220833">
        <w:rPr>
          <w:lang w:eastAsia="fr-CA"/>
        </w:rPr>
        <w:t xml:space="preserve"> et je comprends </w:t>
      </w:r>
      <w:r>
        <w:rPr>
          <w:lang w:eastAsia="fr-CA"/>
        </w:rPr>
        <w:t xml:space="preserve">les gens </w:t>
      </w:r>
      <w:r w:rsidRPr="00220833">
        <w:rPr>
          <w:lang w:eastAsia="fr-CA"/>
        </w:rPr>
        <w:t>d</w:t>
      </w:r>
      <w:r>
        <w:rPr>
          <w:lang w:eastAsia="fr-CA"/>
        </w:rPr>
        <w:t>’</w:t>
      </w:r>
      <w:r w:rsidRPr="00220833">
        <w:rPr>
          <w:lang w:eastAsia="fr-CA"/>
        </w:rPr>
        <w:t>être attirés</w:t>
      </w:r>
      <w:r>
        <w:rPr>
          <w:lang w:eastAsia="fr-CA"/>
        </w:rPr>
        <w:t xml:space="preserve"> par le programme. Que</w:t>
      </w:r>
      <w:r w:rsidRPr="00220833">
        <w:rPr>
          <w:lang w:eastAsia="fr-CA"/>
        </w:rPr>
        <w:t xml:space="preserve"> faire dans de telles circonstances</w:t>
      </w:r>
      <w:r>
        <w:rPr>
          <w:lang w:eastAsia="fr-CA"/>
        </w:rPr>
        <w:t> </w:t>
      </w:r>
      <w:r w:rsidRPr="00220833">
        <w:rPr>
          <w:lang w:eastAsia="fr-CA"/>
        </w:rPr>
        <w:t>?</w:t>
      </w:r>
    </w:p>
    <w:p w14:paraId="26E09D64" w14:textId="77777777" w:rsidR="005445A3" w:rsidRPr="00220833" w:rsidRDefault="005445A3" w:rsidP="005445A3">
      <w:pPr>
        <w:spacing w:before="240"/>
        <w:rPr>
          <w:lang w:eastAsia="fr-CA"/>
        </w:rPr>
      </w:pPr>
      <w:r w:rsidRPr="006A4F69">
        <w:rPr>
          <w:rStyle w:val="Titre4Car"/>
        </w:rPr>
        <w:lastRenderedPageBreak/>
        <w:t>Céline :</w:t>
      </w:r>
      <w:r>
        <w:rPr>
          <w:lang w:eastAsia="fr-CA"/>
        </w:rPr>
        <w:t xml:space="preserve"> </w:t>
      </w:r>
      <w:r w:rsidRPr="00220833">
        <w:rPr>
          <w:lang w:eastAsia="fr-CA"/>
        </w:rPr>
        <w:t>J</w:t>
      </w:r>
      <w:r>
        <w:rPr>
          <w:lang w:eastAsia="fr-CA"/>
        </w:rPr>
        <w:t>’</w:t>
      </w:r>
      <w:r w:rsidRPr="00220833">
        <w:rPr>
          <w:lang w:eastAsia="fr-CA"/>
        </w:rPr>
        <w:t xml:space="preserve">ai récemment assisté </w:t>
      </w:r>
      <w:r>
        <w:rPr>
          <w:lang w:eastAsia="fr-CA"/>
        </w:rPr>
        <w:t xml:space="preserve">à </w:t>
      </w:r>
      <w:r w:rsidRPr="00220833">
        <w:rPr>
          <w:lang w:eastAsia="fr-CA"/>
        </w:rPr>
        <w:t>une conférence en ressources humaines où un ancien collègue de classe, qui travaille maintenant dans une firme de consultation en rémunération, nous parlait des programme</w:t>
      </w:r>
      <w:r>
        <w:rPr>
          <w:lang w:eastAsia="fr-CA"/>
        </w:rPr>
        <w:t>s</w:t>
      </w:r>
      <w:r w:rsidRPr="00220833">
        <w:rPr>
          <w:lang w:eastAsia="fr-CA"/>
        </w:rPr>
        <w:t xml:space="preserve"> de </w:t>
      </w:r>
      <w:r>
        <w:rPr>
          <w:lang w:eastAsia="fr-CA"/>
        </w:rPr>
        <w:t>primes</w:t>
      </w:r>
      <w:r w:rsidRPr="00220833">
        <w:rPr>
          <w:lang w:eastAsia="fr-CA"/>
        </w:rPr>
        <w:t>. Il disait que plus de 35</w:t>
      </w:r>
      <w:r>
        <w:rPr>
          <w:lang w:eastAsia="fr-CA"/>
        </w:rPr>
        <w:t> </w:t>
      </w:r>
      <w:r w:rsidRPr="00220833">
        <w:rPr>
          <w:lang w:eastAsia="fr-CA"/>
        </w:rPr>
        <w:t xml:space="preserve">% des employeurs offrent de la rémunération variable, </w:t>
      </w:r>
      <w:r>
        <w:rPr>
          <w:lang w:eastAsia="fr-CA"/>
        </w:rPr>
        <w:t>notamment</w:t>
      </w:r>
      <w:r w:rsidRPr="00220833">
        <w:rPr>
          <w:lang w:eastAsia="fr-CA"/>
        </w:rPr>
        <w:t xml:space="preserve">, pour diminuer les coûts fixes, et que </w:t>
      </w:r>
      <w:r>
        <w:rPr>
          <w:lang w:eastAsia="fr-CA"/>
        </w:rPr>
        <w:t xml:space="preserve">ça </w:t>
      </w:r>
      <w:r w:rsidRPr="00220833">
        <w:rPr>
          <w:lang w:eastAsia="fr-CA"/>
        </w:rPr>
        <w:t xml:space="preserve">pouvait augmenter la performance et la productivité des entreprises. Toutefois, </w:t>
      </w:r>
      <w:r>
        <w:rPr>
          <w:lang w:eastAsia="fr-CA"/>
        </w:rPr>
        <w:t>pendant</w:t>
      </w:r>
      <w:r w:rsidRPr="00220833">
        <w:rPr>
          <w:lang w:eastAsia="fr-CA"/>
        </w:rPr>
        <w:t xml:space="preserve"> le cocktail qui a suivi la conférence, j</w:t>
      </w:r>
      <w:r>
        <w:rPr>
          <w:lang w:eastAsia="fr-CA"/>
        </w:rPr>
        <w:t>’</w:t>
      </w:r>
      <w:r w:rsidRPr="00220833">
        <w:rPr>
          <w:lang w:eastAsia="fr-CA"/>
        </w:rPr>
        <w:t>ai entendu toutes sortes d</w:t>
      </w:r>
      <w:r>
        <w:rPr>
          <w:lang w:eastAsia="fr-CA"/>
        </w:rPr>
        <w:t>’</w:t>
      </w:r>
      <w:r w:rsidRPr="00220833">
        <w:rPr>
          <w:lang w:eastAsia="fr-CA"/>
        </w:rPr>
        <w:t>histoires d</w:t>
      </w:r>
      <w:r>
        <w:rPr>
          <w:lang w:eastAsia="fr-CA"/>
        </w:rPr>
        <w:t>’</w:t>
      </w:r>
      <w:r w:rsidRPr="00220833">
        <w:rPr>
          <w:lang w:eastAsia="fr-CA"/>
        </w:rPr>
        <w:t xml:space="preserve">horreur sur </w:t>
      </w:r>
      <w:r>
        <w:rPr>
          <w:lang w:eastAsia="fr-CA"/>
        </w:rPr>
        <w:t>c</w:t>
      </w:r>
      <w:r w:rsidRPr="00220833">
        <w:rPr>
          <w:lang w:eastAsia="fr-CA"/>
        </w:rPr>
        <w:t>es programmes</w:t>
      </w:r>
      <w:r>
        <w:rPr>
          <w:lang w:eastAsia="fr-CA"/>
        </w:rPr>
        <w:t> </w:t>
      </w:r>
      <w:r w:rsidRPr="00220833">
        <w:rPr>
          <w:lang w:eastAsia="fr-CA"/>
        </w:rPr>
        <w:t>: des chirurgiens ophtalm</w:t>
      </w:r>
      <w:r>
        <w:rPr>
          <w:lang w:eastAsia="fr-CA"/>
        </w:rPr>
        <w:t>ologist</w:t>
      </w:r>
      <w:r w:rsidRPr="00220833">
        <w:rPr>
          <w:lang w:eastAsia="fr-CA"/>
        </w:rPr>
        <w:t xml:space="preserve">es opèrent très rapidement </w:t>
      </w:r>
      <w:r>
        <w:rPr>
          <w:lang w:eastAsia="fr-CA"/>
        </w:rPr>
        <w:t>leurs</w:t>
      </w:r>
      <w:r w:rsidRPr="00220833">
        <w:rPr>
          <w:lang w:eastAsia="fr-CA"/>
        </w:rPr>
        <w:t xml:space="preserve"> patient(e)s pour la correction de la myopie </w:t>
      </w:r>
      <w:r>
        <w:rPr>
          <w:lang w:eastAsia="fr-CA"/>
        </w:rPr>
        <w:t>afin d’</w:t>
      </w:r>
      <w:r w:rsidRPr="00220833">
        <w:rPr>
          <w:lang w:eastAsia="fr-CA"/>
        </w:rPr>
        <w:t xml:space="preserve">obtenir plus de chance de gagner une croisière, des vendeurs </w:t>
      </w:r>
      <w:r>
        <w:rPr>
          <w:lang w:eastAsia="fr-CA"/>
        </w:rPr>
        <w:t>« </w:t>
      </w:r>
      <w:r w:rsidRPr="00220833">
        <w:rPr>
          <w:lang w:eastAsia="fr-CA"/>
        </w:rPr>
        <w:t>volent</w:t>
      </w:r>
      <w:r>
        <w:rPr>
          <w:lang w:eastAsia="fr-CA"/>
        </w:rPr>
        <w:t> » d</w:t>
      </w:r>
      <w:r w:rsidRPr="00220833">
        <w:rPr>
          <w:lang w:eastAsia="fr-CA"/>
        </w:rPr>
        <w:t xml:space="preserve">es ventes à leurs collègues ou mentent sur leurs chiffres pour obtenir plus de </w:t>
      </w:r>
      <w:r>
        <w:rPr>
          <w:lang w:eastAsia="fr-CA"/>
        </w:rPr>
        <w:t>primes</w:t>
      </w:r>
      <w:r w:rsidRPr="00220833">
        <w:rPr>
          <w:lang w:eastAsia="fr-CA"/>
        </w:rPr>
        <w:t>, etc. J</w:t>
      </w:r>
      <w:r>
        <w:rPr>
          <w:lang w:eastAsia="fr-CA"/>
        </w:rPr>
        <w:t>’</w:t>
      </w:r>
      <w:r w:rsidRPr="00220833">
        <w:rPr>
          <w:lang w:eastAsia="fr-CA"/>
        </w:rPr>
        <w:t xml:space="preserve">ai même entendu </w:t>
      </w:r>
      <w:r>
        <w:rPr>
          <w:lang w:eastAsia="fr-CA"/>
        </w:rPr>
        <w:t>le</w:t>
      </w:r>
      <w:r w:rsidRPr="00220833">
        <w:rPr>
          <w:lang w:eastAsia="fr-CA"/>
        </w:rPr>
        <w:t xml:space="preserve"> PDG d</w:t>
      </w:r>
      <w:r>
        <w:rPr>
          <w:lang w:eastAsia="fr-CA"/>
        </w:rPr>
        <w:t>’</w:t>
      </w:r>
      <w:r w:rsidRPr="00220833">
        <w:rPr>
          <w:lang w:eastAsia="fr-CA"/>
        </w:rPr>
        <w:t xml:space="preserve">une grande </w:t>
      </w:r>
      <w:r>
        <w:rPr>
          <w:lang w:eastAsia="fr-CA"/>
        </w:rPr>
        <w:t>entreprise</w:t>
      </w:r>
      <w:r w:rsidRPr="00220833">
        <w:rPr>
          <w:lang w:eastAsia="fr-CA"/>
        </w:rPr>
        <w:t xml:space="preserve"> indiquer que la consommation d</w:t>
      </w:r>
      <w:r>
        <w:rPr>
          <w:lang w:eastAsia="fr-CA"/>
        </w:rPr>
        <w:t>’</w:t>
      </w:r>
      <w:r w:rsidRPr="00220833">
        <w:rPr>
          <w:lang w:eastAsia="fr-CA"/>
        </w:rPr>
        <w:t>antidépresseurs et d</w:t>
      </w:r>
      <w:r>
        <w:rPr>
          <w:lang w:eastAsia="fr-CA"/>
        </w:rPr>
        <w:t>’</w:t>
      </w:r>
      <w:r w:rsidRPr="00220833">
        <w:rPr>
          <w:lang w:eastAsia="fr-CA"/>
        </w:rPr>
        <w:t>anxiolytiques a</w:t>
      </w:r>
      <w:r>
        <w:rPr>
          <w:lang w:eastAsia="fr-CA"/>
        </w:rPr>
        <w:t>vait</w:t>
      </w:r>
      <w:r w:rsidRPr="00220833">
        <w:rPr>
          <w:lang w:eastAsia="fr-CA"/>
        </w:rPr>
        <w:t xml:space="preserve"> augmenté de 4</w:t>
      </w:r>
      <w:r>
        <w:rPr>
          <w:lang w:eastAsia="fr-CA"/>
        </w:rPr>
        <w:t> </w:t>
      </w:r>
      <w:r w:rsidRPr="00220833">
        <w:rPr>
          <w:lang w:eastAsia="fr-CA"/>
        </w:rPr>
        <w:t>% depuis qu</w:t>
      </w:r>
      <w:r>
        <w:rPr>
          <w:lang w:eastAsia="fr-CA"/>
        </w:rPr>
        <w:t>’</w:t>
      </w:r>
      <w:r w:rsidRPr="00220833">
        <w:rPr>
          <w:lang w:eastAsia="fr-CA"/>
        </w:rPr>
        <w:t>il a</w:t>
      </w:r>
      <w:r>
        <w:rPr>
          <w:lang w:eastAsia="fr-CA"/>
        </w:rPr>
        <w:t>vait</w:t>
      </w:r>
      <w:r w:rsidRPr="00220833">
        <w:rPr>
          <w:lang w:eastAsia="fr-CA"/>
        </w:rPr>
        <w:t xml:space="preserve"> mis en place</w:t>
      </w:r>
      <w:r>
        <w:rPr>
          <w:lang w:eastAsia="fr-CA"/>
        </w:rPr>
        <w:t xml:space="preserve">, </w:t>
      </w:r>
      <w:r w:rsidRPr="00F758E4">
        <w:rPr>
          <w:lang w:eastAsia="fr-CA"/>
        </w:rPr>
        <w:t>pour les médecins</w:t>
      </w:r>
      <w:r>
        <w:rPr>
          <w:lang w:eastAsia="fr-CA"/>
        </w:rPr>
        <w:t xml:space="preserve">, </w:t>
      </w:r>
      <w:r w:rsidRPr="00220833">
        <w:rPr>
          <w:lang w:eastAsia="fr-CA"/>
        </w:rPr>
        <w:t xml:space="preserve">un programme de </w:t>
      </w:r>
      <w:r>
        <w:rPr>
          <w:lang w:eastAsia="fr-CA"/>
        </w:rPr>
        <w:t>primes</w:t>
      </w:r>
      <w:r w:rsidRPr="00220833">
        <w:rPr>
          <w:lang w:eastAsia="fr-CA"/>
        </w:rPr>
        <w:t xml:space="preserve"> </w:t>
      </w:r>
      <w:r>
        <w:rPr>
          <w:lang w:eastAsia="fr-CA"/>
        </w:rPr>
        <w:t>associé aux ordonnances. Il</w:t>
      </w:r>
      <w:r w:rsidRPr="00220833">
        <w:rPr>
          <w:lang w:eastAsia="fr-CA"/>
        </w:rPr>
        <w:t xml:space="preserve"> se demande si </w:t>
      </w:r>
      <w:r>
        <w:rPr>
          <w:lang w:eastAsia="fr-CA"/>
        </w:rPr>
        <w:t>l’</w:t>
      </w:r>
      <w:r w:rsidRPr="00220833">
        <w:rPr>
          <w:lang w:eastAsia="fr-CA"/>
        </w:rPr>
        <w:t>un n</w:t>
      </w:r>
      <w:r>
        <w:rPr>
          <w:lang w:eastAsia="fr-CA"/>
        </w:rPr>
        <w:t>’</w:t>
      </w:r>
      <w:r w:rsidRPr="00220833">
        <w:rPr>
          <w:lang w:eastAsia="fr-CA"/>
        </w:rPr>
        <w:t>a pas causé l</w:t>
      </w:r>
      <w:r>
        <w:rPr>
          <w:lang w:eastAsia="fr-CA"/>
        </w:rPr>
        <w:t>’</w:t>
      </w:r>
      <w:r w:rsidRPr="00220833">
        <w:rPr>
          <w:lang w:eastAsia="fr-CA"/>
        </w:rPr>
        <w:t xml:space="preserve">autre… Je ne sais plus quoi penser. </w:t>
      </w:r>
    </w:p>
    <w:p w14:paraId="1202D20F" w14:textId="77777777" w:rsidR="005445A3" w:rsidRPr="00220833" w:rsidRDefault="005445A3" w:rsidP="005445A3">
      <w:pPr>
        <w:spacing w:before="240"/>
        <w:rPr>
          <w:lang w:eastAsia="fr-CA"/>
        </w:rPr>
      </w:pPr>
      <w:r w:rsidRPr="006A4F69">
        <w:rPr>
          <w:rStyle w:val="Titre4Car"/>
        </w:rPr>
        <w:t>Stéphane :</w:t>
      </w:r>
      <w:r>
        <w:rPr>
          <w:lang w:eastAsia="fr-CA"/>
        </w:rPr>
        <w:t xml:space="preserve"> </w:t>
      </w:r>
      <w:r w:rsidRPr="00220833">
        <w:rPr>
          <w:lang w:eastAsia="fr-CA"/>
        </w:rPr>
        <w:t>Si je comprends bien, c</w:t>
      </w:r>
      <w:r>
        <w:rPr>
          <w:lang w:eastAsia="fr-CA"/>
        </w:rPr>
        <w:t>’</w:t>
      </w:r>
      <w:r w:rsidRPr="00220833">
        <w:rPr>
          <w:lang w:eastAsia="fr-CA"/>
        </w:rPr>
        <w:t xml:space="preserve">est un peu comme si les programmes de </w:t>
      </w:r>
      <w:r>
        <w:rPr>
          <w:lang w:eastAsia="fr-CA"/>
        </w:rPr>
        <w:t>primes</w:t>
      </w:r>
      <w:r w:rsidRPr="00220833">
        <w:rPr>
          <w:lang w:eastAsia="fr-CA"/>
        </w:rPr>
        <w:t xml:space="preserve"> étaient une bonne façon de </w:t>
      </w:r>
      <w:r>
        <w:rPr>
          <w:lang w:eastAsia="fr-CA"/>
        </w:rPr>
        <w:t>« </w:t>
      </w:r>
      <w:r w:rsidRPr="00220833">
        <w:rPr>
          <w:lang w:eastAsia="fr-CA"/>
        </w:rPr>
        <w:t>fouetter</w:t>
      </w:r>
      <w:r>
        <w:rPr>
          <w:lang w:eastAsia="fr-CA"/>
        </w:rPr>
        <w:t> »</w:t>
      </w:r>
      <w:r w:rsidRPr="00220833">
        <w:rPr>
          <w:lang w:eastAsia="fr-CA"/>
        </w:rPr>
        <w:t xml:space="preserve"> nos employés, mais que ces coups de fouet pour augmenter la quantité à court terme avaient des conséquences humaines, psychologiques et physiques importantes. C</w:t>
      </w:r>
      <w:r>
        <w:rPr>
          <w:lang w:eastAsia="fr-CA"/>
        </w:rPr>
        <w:t>’</w:t>
      </w:r>
      <w:r w:rsidRPr="00220833">
        <w:rPr>
          <w:lang w:eastAsia="fr-CA"/>
        </w:rPr>
        <w:t>est vrai que</w:t>
      </w:r>
      <w:r>
        <w:rPr>
          <w:lang w:eastAsia="fr-CA"/>
        </w:rPr>
        <w:t>,</w:t>
      </w:r>
      <w:r w:rsidRPr="00220833">
        <w:rPr>
          <w:lang w:eastAsia="fr-CA"/>
        </w:rPr>
        <w:t xml:space="preserve"> si on pousse trop fort la machine, elle </w:t>
      </w:r>
      <w:r>
        <w:rPr>
          <w:lang w:eastAsia="fr-CA"/>
        </w:rPr>
        <w:t>se casse</w:t>
      </w:r>
      <w:r w:rsidRPr="00220833">
        <w:rPr>
          <w:lang w:eastAsia="fr-CA"/>
        </w:rPr>
        <w:t xml:space="preserve"> parfois. Je pense que nous devrions mettre l’accent sur la façon dont nous traitons nos employés. Oui, l</w:t>
      </w:r>
      <w:r>
        <w:rPr>
          <w:lang w:eastAsia="fr-CA"/>
        </w:rPr>
        <w:t>’</w:t>
      </w:r>
      <w:r w:rsidRPr="00220833">
        <w:rPr>
          <w:lang w:eastAsia="fr-CA"/>
        </w:rPr>
        <w:t>argent peut être important, mais est-ce que c</w:t>
      </w:r>
      <w:r>
        <w:rPr>
          <w:lang w:eastAsia="fr-CA"/>
        </w:rPr>
        <w:t>’</w:t>
      </w:r>
      <w:r w:rsidRPr="00220833">
        <w:rPr>
          <w:lang w:eastAsia="fr-CA"/>
        </w:rPr>
        <w:t>est vraiment la seule chose qui compte</w:t>
      </w:r>
      <w:r>
        <w:rPr>
          <w:lang w:eastAsia="fr-CA"/>
        </w:rPr>
        <w:t> </w:t>
      </w:r>
      <w:r w:rsidRPr="00220833">
        <w:rPr>
          <w:lang w:eastAsia="fr-CA"/>
        </w:rPr>
        <w:t xml:space="preserve">? Je me </w:t>
      </w:r>
      <w:r>
        <w:rPr>
          <w:lang w:eastAsia="fr-CA"/>
        </w:rPr>
        <w:t>rappelle</w:t>
      </w:r>
      <w:r w:rsidRPr="00220833">
        <w:rPr>
          <w:lang w:eastAsia="fr-CA"/>
        </w:rPr>
        <w:t xml:space="preserve"> encore quand tu m</w:t>
      </w:r>
      <w:r>
        <w:rPr>
          <w:lang w:eastAsia="fr-CA"/>
        </w:rPr>
        <w:t>’</w:t>
      </w:r>
      <w:r w:rsidRPr="00220833">
        <w:rPr>
          <w:lang w:eastAsia="fr-CA"/>
        </w:rPr>
        <w:t>as embauché</w:t>
      </w:r>
      <w:r>
        <w:rPr>
          <w:lang w:eastAsia="fr-CA"/>
        </w:rPr>
        <w:t> : t</w:t>
      </w:r>
      <w:r w:rsidRPr="00220833">
        <w:rPr>
          <w:lang w:eastAsia="fr-CA"/>
        </w:rPr>
        <w:t>u m</w:t>
      </w:r>
      <w:r>
        <w:rPr>
          <w:lang w:eastAsia="fr-CA"/>
        </w:rPr>
        <w:t>’</w:t>
      </w:r>
      <w:r w:rsidRPr="00220833">
        <w:rPr>
          <w:lang w:eastAsia="fr-CA"/>
        </w:rPr>
        <w:t>a</w:t>
      </w:r>
      <w:r>
        <w:rPr>
          <w:lang w:eastAsia="fr-CA"/>
        </w:rPr>
        <w:t>vai</w:t>
      </w:r>
      <w:r w:rsidRPr="00220833">
        <w:rPr>
          <w:lang w:eastAsia="fr-CA"/>
        </w:rPr>
        <w:t>s dit que le salaire ici était certes modeste, mais que le plus important</w:t>
      </w:r>
      <w:r>
        <w:rPr>
          <w:lang w:eastAsia="fr-CA"/>
        </w:rPr>
        <w:t>, c’</w:t>
      </w:r>
      <w:r w:rsidRPr="00220833">
        <w:rPr>
          <w:lang w:eastAsia="fr-CA"/>
        </w:rPr>
        <w:t>était que je pourrais m</w:t>
      </w:r>
      <w:r>
        <w:rPr>
          <w:lang w:eastAsia="fr-CA"/>
        </w:rPr>
        <w:t>’</w:t>
      </w:r>
      <w:r w:rsidRPr="00220833">
        <w:rPr>
          <w:lang w:eastAsia="fr-CA"/>
        </w:rPr>
        <w:t xml:space="preserve">épanouir dans cette </w:t>
      </w:r>
      <w:r>
        <w:rPr>
          <w:lang w:eastAsia="fr-CA"/>
        </w:rPr>
        <w:t>entreprise. E</w:t>
      </w:r>
      <w:r w:rsidRPr="00220833">
        <w:rPr>
          <w:lang w:eastAsia="fr-CA"/>
        </w:rPr>
        <w:t>t tu avais raison</w:t>
      </w:r>
      <w:r>
        <w:rPr>
          <w:lang w:eastAsia="fr-CA"/>
        </w:rPr>
        <w:t> </w:t>
      </w:r>
      <w:r w:rsidRPr="00220833">
        <w:rPr>
          <w:lang w:eastAsia="fr-CA"/>
        </w:rPr>
        <w:t>!</w:t>
      </w:r>
    </w:p>
    <w:p w14:paraId="11413CEE" w14:textId="77777777" w:rsidR="005445A3" w:rsidRPr="00220833" w:rsidRDefault="005445A3" w:rsidP="005445A3">
      <w:pPr>
        <w:spacing w:before="240"/>
        <w:rPr>
          <w:lang w:eastAsia="fr-CA"/>
        </w:rPr>
      </w:pPr>
      <w:r w:rsidRPr="006A4F69">
        <w:rPr>
          <w:rStyle w:val="Titre4Car"/>
        </w:rPr>
        <w:t>Céline :</w:t>
      </w:r>
      <w:r>
        <w:rPr>
          <w:lang w:eastAsia="fr-CA"/>
        </w:rPr>
        <w:t xml:space="preserve"> </w:t>
      </w:r>
      <w:r w:rsidRPr="00220833">
        <w:rPr>
          <w:lang w:eastAsia="fr-CA"/>
        </w:rPr>
        <w:t xml:space="preserve">Plus nous parlons, plus je </w:t>
      </w:r>
      <w:r>
        <w:rPr>
          <w:lang w:eastAsia="fr-CA"/>
        </w:rPr>
        <w:t>constate</w:t>
      </w:r>
      <w:r w:rsidRPr="00220833">
        <w:rPr>
          <w:lang w:eastAsia="fr-CA"/>
        </w:rPr>
        <w:t xml:space="preserve"> que ce n</w:t>
      </w:r>
      <w:r>
        <w:rPr>
          <w:lang w:eastAsia="fr-CA"/>
        </w:rPr>
        <w:t>’</w:t>
      </w:r>
      <w:r w:rsidRPr="00220833">
        <w:rPr>
          <w:lang w:eastAsia="fr-CA"/>
        </w:rPr>
        <w:t xml:space="preserve">est pas parce que </w:t>
      </w:r>
      <w:r w:rsidRPr="00F758E4">
        <w:rPr>
          <w:lang w:eastAsia="fr-CA"/>
        </w:rPr>
        <w:t xml:space="preserve">la rémunération incitative </w:t>
      </w:r>
      <w:r>
        <w:rPr>
          <w:lang w:eastAsia="fr-CA"/>
        </w:rPr>
        <w:t xml:space="preserve">est </w:t>
      </w:r>
      <w:r w:rsidRPr="00220833">
        <w:rPr>
          <w:lang w:eastAsia="fr-CA"/>
        </w:rPr>
        <w:t xml:space="preserve">à la mode et que beaucoup de gens </w:t>
      </w:r>
      <w:r>
        <w:rPr>
          <w:lang w:eastAsia="fr-CA"/>
        </w:rPr>
        <w:t xml:space="preserve">y </w:t>
      </w:r>
      <w:r w:rsidRPr="00220833">
        <w:rPr>
          <w:lang w:eastAsia="fr-CA"/>
        </w:rPr>
        <w:t>font appel que nous devons nous aussi l</w:t>
      </w:r>
      <w:r>
        <w:rPr>
          <w:lang w:eastAsia="fr-CA"/>
        </w:rPr>
        <w:t>’</w:t>
      </w:r>
      <w:r w:rsidRPr="00220833">
        <w:rPr>
          <w:lang w:eastAsia="fr-CA"/>
        </w:rPr>
        <w:t xml:space="preserve">utiliser. Après tout, </w:t>
      </w:r>
      <w:r>
        <w:rPr>
          <w:lang w:eastAsia="fr-CA"/>
        </w:rPr>
        <w:t>des</w:t>
      </w:r>
      <w:r w:rsidRPr="00220833">
        <w:rPr>
          <w:lang w:eastAsia="fr-CA"/>
        </w:rPr>
        <w:t xml:space="preserve"> millions de personnes vont manger du </w:t>
      </w:r>
      <w:r w:rsidRPr="00220833">
        <w:rPr>
          <w:i/>
          <w:lang w:eastAsia="fr-CA"/>
        </w:rPr>
        <w:t>fast-food</w:t>
      </w:r>
      <w:r w:rsidRPr="00220833">
        <w:rPr>
          <w:lang w:eastAsia="fr-CA"/>
        </w:rPr>
        <w:t xml:space="preserve"> tous les jours</w:t>
      </w:r>
      <w:r>
        <w:rPr>
          <w:lang w:eastAsia="fr-CA"/>
        </w:rPr>
        <w:t xml:space="preserve">, mais </w:t>
      </w:r>
      <w:r w:rsidRPr="00220833">
        <w:rPr>
          <w:lang w:eastAsia="fr-CA"/>
        </w:rPr>
        <w:t>ça ne veut pas dire que c</w:t>
      </w:r>
      <w:r>
        <w:rPr>
          <w:lang w:eastAsia="fr-CA"/>
        </w:rPr>
        <w:t>’</w:t>
      </w:r>
      <w:r w:rsidRPr="00220833">
        <w:rPr>
          <w:lang w:eastAsia="fr-CA"/>
        </w:rPr>
        <w:t>est bon pour eux</w:t>
      </w:r>
      <w:r>
        <w:rPr>
          <w:lang w:eastAsia="fr-CA"/>
        </w:rPr>
        <w:t> </w:t>
      </w:r>
      <w:r w:rsidRPr="00220833">
        <w:rPr>
          <w:lang w:eastAsia="fr-CA"/>
        </w:rPr>
        <w:t>! D</w:t>
      </w:r>
      <w:r>
        <w:rPr>
          <w:lang w:eastAsia="fr-CA"/>
        </w:rPr>
        <w:t>’</w:t>
      </w:r>
      <w:r w:rsidRPr="00220833">
        <w:rPr>
          <w:lang w:eastAsia="fr-CA"/>
        </w:rPr>
        <w:t>après toi, Stéphane, au-delà de l</w:t>
      </w:r>
      <w:r>
        <w:rPr>
          <w:lang w:eastAsia="fr-CA"/>
        </w:rPr>
        <w:t>’</w:t>
      </w:r>
      <w:r w:rsidRPr="00220833">
        <w:rPr>
          <w:lang w:eastAsia="fr-CA"/>
        </w:rPr>
        <w:t xml:space="preserve">argent, </w:t>
      </w:r>
      <w:r>
        <w:rPr>
          <w:lang w:eastAsia="fr-CA"/>
        </w:rPr>
        <w:t>de quelle façon nous démarquons-nous comme</w:t>
      </w:r>
      <w:r w:rsidRPr="00220833">
        <w:rPr>
          <w:lang w:eastAsia="fr-CA"/>
        </w:rPr>
        <w:t xml:space="preserve"> employeur</w:t>
      </w:r>
      <w:r>
        <w:rPr>
          <w:lang w:eastAsia="fr-CA"/>
        </w:rPr>
        <w:t> </w:t>
      </w:r>
      <w:r w:rsidRPr="00220833">
        <w:rPr>
          <w:lang w:eastAsia="fr-CA"/>
        </w:rPr>
        <w:t>?</w:t>
      </w:r>
    </w:p>
    <w:p w14:paraId="0ECB21C6" w14:textId="77777777" w:rsidR="005445A3" w:rsidRPr="00220833" w:rsidRDefault="005445A3" w:rsidP="005445A3">
      <w:pPr>
        <w:spacing w:before="240"/>
        <w:rPr>
          <w:lang w:eastAsia="fr-CA"/>
        </w:rPr>
      </w:pPr>
      <w:r w:rsidRPr="006A4F69">
        <w:rPr>
          <w:rStyle w:val="Titre4Car"/>
        </w:rPr>
        <w:t>Stéphane :</w:t>
      </w:r>
      <w:r>
        <w:rPr>
          <w:lang w:eastAsia="fr-CA"/>
        </w:rPr>
        <w:t xml:space="preserve"> </w:t>
      </w:r>
      <w:r w:rsidRPr="00220833">
        <w:rPr>
          <w:lang w:eastAsia="fr-CA"/>
        </w:rPr>
        <w:t xml:space="preserve">Comme je te </w:t>
      </w:r>
      <w:r>
        <w:rPr>
          <w:lang w:eastAsia="fr-CA"/>
        </w:rPr>
        <w:t xml:space="preserve">le </w:t>
      </w:r>
      <w:r w:rsidRPr="00220833">
        <w:rPr>
          <w:lang w:eastAsia="fr-CA"/>
        </w:rPr>
        <w:t xml:space="preserve">disais, je crois que ce qui </w:t>
      </w:r>
      <w:r>
        <w:rPr>
          <w:lang w:eastAsia="fr-CA"/>
        </w:rPr>
        <w:t>nous distingue, c’</w:t>
      </w:r>
      <w:r w:rsidRPr="00220833">
        <w:rPr>
          <w:lang w:eastAsia="fr-CA"/>
        </w:rPr>
        <w:t>est que nous permettons à chaque personne d</w:t>
      </w:r>
      <w:r>
        <w:rPr>
          <w:lang w:eastAsia="fr-CA"/>
        </w:rPr>
        <w:t>’</w:t>
      </w:r>
      <w:r w:rsidRPr="00220833">
        <w:rPr>
          <w:lang w:eastAsia="fr-CA"/>
        </w:rPr>
        <w:t xml:space="preserve">utiliser ses forces et </w:t>
      </w:r>
      <w:r>
        <w:rPr>
          <w:lang w:eastAsia="fr-CA"/>
        </w:rPr>
        <w:t xml:space="preserve">ses </w:t>
      </w:r>
      <w:r w:rsidRPr="00220833">
        <w:rPr>
          <w:lang w:eastAsia="fr-CA"/>
        </w:rPr>
        <w:t>talents au profit d</w:t>
      </w:r>
      <w:r>
        <w:rPr>
          <w:lang w:eastAsia="fr-CA"/>
        </w:rPr>
        <w:t>’</w:t>
      </w:r>
      <w:r w:rsidRPr="00220833">
        <w:rPr>
          <w:lang w:eastAsia="fr-CA"/>
        </w:rPr>
        <w:t>une cause qui nous tient tous et toutes à cœur</w:t>
      </w:r>
      <w:r>
        <w:rPr>
          <w:lang w:eastAsia="fr-CA"/>
        </w:rPr>
        <w:t xml:space="preserve"> : </w:t>
      </w:r>
      <w:r w:rsidRPr="00220833">
        <w:rPr>
          <w:lang w:eastAsia="fr-CA"/>
        </w:rPr>
        <w:t>le bien-être des animaux de compagnie. Les collègues sont agréables et les client(e)s le sont tout autant</w:t>
      </w:r>
      <w:r>
        <w:rPr>
          <w:lang w:eastAsia="fr-CA"/>
        </w:rPr>
        <w:t> </w:t>
      </w:r>
      <w:r w:rsidRPr="00220833">
        <w:rPr>
          <w:lang w:eastAsia="fr-CA"/>
        </w:rPr>
        <w:t>! En plus, nous avons une belle marge de manœuvre pour faire des choix. C</w:t>
      </w:r>
      <w:r>
        <w:rPr>
          <w:lang w:eastAsia="fr-CA"/>
        </w:rPr>
        <w:t>’</w:t>
      </w:r>
      <w:r w:rsidRPr="00220833">
        <w:rPr>
          <w:lang w:eastAsia="fr-CA"/>
        </w:rPr>
        <w:t>est certain qu</w:t>
      </w:r>
      <w:r>
        <w:rPr>
          <w:lang w:eastAsia="fr-CA"/>
        </w:rPr>
        <w:t>’</w:t>
      </w:r>
      <w:r w:rsidRPr="00220833">
        <w:rPr>
          <w:lang w:eastAsia="fr-CA"/>
        </w:rPr>
        <w:t>il faut respecter certaines règles et façons de faire dans le domaine, mais elles sont toujours fondées sur de bonnes raisons. Et puisque nous nous connaissons bien et depuis longtemps, j</w:t>
      </w:r>
      <w:r>
        <w:rPr>
          <w:lang w:eastAsia="fr-CA"/>
        </w:rPr>
        <w:t>’</w:t>
      </w:r>
      <w:r w:rsidRPr="00220833">
        <w:rPr>
          <w:lang w:eastAsia="fr-CA"/>
        </w:rPr>
        <w:t>aimerais te dire que tu es juste et équitable dans le salaire que tu te donnes comme propriétaire de l</w:t>
      </w:r>
      <w:r>
        <w:rPr>
          <w:lang w:eastAsia="fr-CA"/>
        </w:rPr>
        <w:t>’entrepris</w:t>
      </w:r>
      <w:r w:rsidRPr="00220833">
        <w:rPr>
          <w:lang w:eastAsia="fr-CA"/>
        </w:rPr>
        <w:t>e. Je trouve épouvantable que certains dirigeants gagnent 30</w:t>
      </w:r>
      <w:r>
        <w:rPr>
          <w:lang w:eastAsia="fr-CA"/>
        </w:rPr>
        <w:t> </w:t>
      </w:r>
      <w:r w:rsidRPr="00220833">
        <w:rPr>
          <w:lang w:eastAsia="fr-CA"/>
        </w:rPr>
        <w:t>fois le salaire de leurs employés</w:t>
      </w:r>
      <w:r>
        <w:rPr>
          <w:lang w:eastAsia="fr-CA"/>
        </w:rPr>
        <w:t> </w:t>
      </w:r>
      <w:r w:rsidRPr="00220833">
        <w:rPr>
          <w:lang w:eastAsia="fr-CA"/>
        </w:rPr>
        <w:t>! Je sais que tu es bien payée comme propriétaire, mais</w:t>
      </w:r>
      <w:r>
        <w:rPr>
          <w:lang w:eastAsia="fr-CA"/>
        </w:rPr>
        <w:t>,</w:t>
      </w:r>
      <w:r w:rsidRPr="00220833">
        <w:rPr>
          <w:lang w:eastAsia="fr-CA"/>
        </w:rPr>
        <w:t xml:space="preserve"> </w:t>
      </w:r>
      <w:r>
        <w:rPr>
          <w:lang w:eastAsia="fr-CA"/>
        </w:rPr>
        <w:t>comme</w:t>
      </w:r>
      <w:r w:rsidRPr="00220833">
        <w:rPr>
          <w:lang w:eastAsia="fr-CA"/>
        </w:rPr>
        <w:t xml:space="preserve"> tu n</w:t>
      </w:r>
      <w:r>
        <w:rPr>
          <w:lang w:eastAsia="fr-CA"/>
        </w:rPr>
        <w:t>’</w:t>
      </w:r>
      <w:r w:rsidRPr="00220833">
        <w:rPr>
          <w:lang w:eastAsia="fr-CA"/>
        </w:rPr>
        <w:t>exagères pas, cela n</w:t>
      </w:r>
      <w:r>
        <w:rPr>
          <w:lang w:eastAsia="fr-CA"/>
        </w:rPr>
        <w:t>’affect</w:t>
      </w:r>
      <w:r w:rsidRPr="00220833">
        <w:rPr>
          <w:lang w:eastAsia="fr-CA"/>
        </w:rPr>
        <w:t>e pas mon engagement envers l</w:t>
      </w:r>
      <w:r>
        <w:rPr>
          <w:lang w:eastAsia="fr-CA"/>
        </w:rPr>
        <w:t>’organisation. A</w:t>
      </w:r>
      <w:r w:rsidRPr="00220833">
        <w:rPr>
          <w:lang w:eastAsia="fr-CA"/>
        </w:rPr>
        <w:t>u contraire, cela le renforce.</w:t>
      </w:r>
    </w:p>
    <w:p w14:paraId="21DB5BF5" w14:textId="77777777" w:rsidR="005445A3" w:rsidRPr="00220833" w:rsidRDefault="005445A3" w:rsidP="005445A3">
      <w:pPr>
        <w:spacing w:before="240"/>
        <w:rPr>
          <w:lang w:eastAsia="fr-CA"/>
        </w:rPr>
      </w:pPr>
      <w:r w:rsidRPr="006A4F69">
        <w:rPr>
          <w:rStyle w:val="Titre4Car"/>
        </w:rPr>
        <w:lastRenderedPageBreak/>
        <w:t>Céline :</w:t>
      </w:r>
      <w:r w:rsidRPr="00220833">
        <w:rPr>
          <w:b/>
          <w:lang w:eastAsia="fr-CA"/>
        </w:rPr>
        <w:t xml:space="preserve"> </w:t>
      </w:r>
      <w:r w:rsidRPr="00220833">
        <w:rPr>
          <w:lang w:eastAsia="fr-CA"/>
        </w:rPr>
        <w:t>Merci de ton honnêteté, de ta franchise et de ta transparence, Stéphane. J</w:t>
      </w:r>
      <w:r>
        <w:rPr>
          <w:lang w:eastAsia="fr-CA"/>
        </w:rPr>
        <w:t>’</w:t>
      </w:r>
      <w:r w:rsidRPr="00220833">
        <w:rPr>
          <w:lang w:eastAsia="fr-CA"/>
        </w:rPr>
        <w:t xml:space="preserve">ai toujours pensé que de ne pas faire de </w:t>
      </w:r>
      <w:r>
        <w:rPr>
          <w:lang w:eastAsia="fr-CA"/>
        </w:rPr>
        <w:t>« </w:t>
      </w:r>
      <w:r w:rsidRPr="00220833">
        <w:rPr>
          <w:lang w:eastAsia="fr-CA"/>
        </w:rPr>
        <w:t>cachettes</w:t>
      </w:r>
      <w:r>
        <w:rPr>
          <w:lang w:eastAsia="fr-CA"/>
        </w:rPr>
        <w:t> »</w:t>
      </w:r>
      <w:r w:rsidRPr="00220833">
        <w:rPr>
          <w:lang w:eastAsia="fr-CA"/>
        </w:rPr>
        <w:t xml:space="preserve"> était important, c</w:t>
      </w:r>
      <w:r>
        <w:rPr>
          <w:lang w:eastAsia="fr-CA"/>
        </w:rPr>
        <w:t xml:space="preserve">omme </w:t>
      </w:r>
      <w:r w:rsidRPr="00220833">
        <w:rPr>
          <w:lang w:eastAsia="fr-CA"/>
        </w:rPr>
        <w:t xml:space="preserve">mon père </w:t>
      </w:r>
      <w:r>
        <w:rPr>
          <w:lang w:eastAsia="fr-CA"/>
        </w:rPr>
        <w:t>me l’a</w:t>
      </w:r>
      <w:r w:rsidRPr="00220833">
        <w:rPr>
          <w:lang w:eastAsia="fr-CA"/>
        </w:rPr>
        <w:t xml:space="preserve"> appris. Je crois que nous pourrions pousser cet</w:t>
      </w:r>
      <w:r>
        <w:rPr>
          <w:lang w:eastAsia="fr-CA"/>
        </w:rPr>
        <w:t xml:space="preserve"> aspect </w:t>
      </w:r>
      <w:r w:rsidRPr="00220833">
        <w:rPr>
          <w:lang w:eastAsia="fr-CA"/>
        </w:rPr>
        <w:t>un peu plus loin</w:t>
      </w:r>
      <w:r>
        <w:rPr>
          <w:lang w:eastAsia="fr-CA"/>
        </w:rPr>
        <w:t xml:space="preserve"> : </w:t>
      </w:r>
      <w:r w:rsidRPr="00220833">
        <w:rPr>
          <w:lang w:eastAsia="fr-CA"/>
        </w:rPr>
        <w:t>que dirais</w:t>
      </w:r>
      <w:r>
        <w:rPr>
          <w:lang w:eastAsia="fr-CA"/>
        </w:rPr>
        <w:t>-tu de</w:t>
      </w:r>
      <w:r w:rsidRPr="00220833">
        <w:rPr>
          <w:lang w:eastAsia="fr-CA"/>
        </w:rPr>
        <w:t xml:space="preserve"> rend</w:t>
      </w:r>
      <w:r>
        <w:rPr>
          <w:lang w:eastAsia="fr-CA"/>
        </w:rPr>
        <w:t xml:space="preserve">re </w:t>
      </w:r>
      <w:r w:rsidRPr="00220833">
        <w:rPr>
          <w:lang w:eastAsia="fr-CA"/>
        </w:rPr>
        <w:t>public</w:t>
      </w:r>
      <w:r>
        <w:rPr>
          <w:lang w:eastAsia="fr-CA"/>
        </w:rPr>
        <w:t>s</w:t>
      </w:r>
      <w:r w:rsidRPr="00220833">
        <w:rPr>
          <w:lang w:eastAsia="fr-CA"/>
        </w:rPr>
        <w:t xml:space="preserve"> </w:t>
      </w:r>
      <w:r>
        <w:rPr>
          <w:lang w:eastAsia="fr-CA"/>
        </w:rPr>
        <w:t>tous les</w:t>
      </w:r>
      <w:r w:rsidRPr="00220833">
        <w:rPr>
          <w:lang w:eastAsia="fr-CA"/>
        </w:rPr>
        <w:t xml:space="preserve"> salaires </w:t>
      </w:r>
      <w:r>
        <w:rPr>
          <w:lang w:eastAsia="fr-CA"/>
        </w:rPr>
        <w:t>au sein de l’entreprise </w:t>
      </w:r>
      <w:r w:rsidRPr="00220833">
        <w:rPr>
          <w:lang w:eastAsia="fr-CA"/>
        </w:rPr>
        <w:t>? Cela permettr</w:t>
      </w:r>
      <w:r>
        <w:rPr>
          <w:lang w:eastAsia="fr-CA"/>
        </w:rPr>
        <w:t>ait</w:t>
      </w:r>
      <w:r w:rsidRPr="00220833">
        <w:rPr>
          <w:lang w:eastAsia="fr-CA"/>
        </w:rPr>
        <w:t xml:space="preserve"> aux employés de sentir que leur</w:t>
      </w:r>
      <w:r>
        <w:rPr>
          <w:lang w:eastAsia="fr-CA"/>
        </w:rPr>
        <w:t>s</w:t>
      </w:r>
      <w:r w:rsidRPr="00220833">
        <w:rPr>
          <w:lang w:eastAsia="fr-CA"/>
        </w:rPr>
        <w:t xml:space="preserve"> salaire</w:t>
      </w:r>
      <w:r>
        <w:rPr>
          <w:lang w:eastAsia="fr-CA"/>
        </w:rPr>
        <w:t>s</w:t>
      </w:r>
      <w:r w:rsidRPr="00220833">
        <w:rPr>
          <w:lang w:eastAsia="fr-CA"/>
        </w:rPr>
        <w:t xml:space="preserve"> sont équitables, </w:t>
      </w:r>
      <w:r>
        <w:rPr>
          <w:lang w:eastAsia="fr-CA"/>
        </w:rPr>
        <w:t xml:space="preserve">et, si ce n’est pas le cas, </w:t>
      </w:r>
      <w:r w:rsidRPr="00220833">
        <w:rPr>
          <w:lang w:eastAsia="fr-CA"/>
        </w:rPr>
        <w:t>d</w:t>
      </w:r>
      <w:r>
        <w:rPr>
          <w:lang w:eastAsia="fr-CA"/>
        </w:rPr>
        <w:t xml:space="preserve">e nous faire part de </w:t>
      </w:r>
      <w:r w:rsidRPr="00220833">
        <w:rPr>
          <w:lang w:eastAsia="fr-CA"/>
        </w:rPr>
        <w:t>leurs perceptions d’injustice</w:t>
      </w:r>
      <w:r>
        <w:rPr>
          <w:lang w:eastAsia="fr-CA"/>
        </w:rPr>
        <w:t xml:space="preserve">. Nous pourrions ensuite </w:t>
      </w:r>
      <w:r w:rsidRPr="00220833">
        <w:rPr>
          <w:lang w:eastAsia="fr-CA"/>
        </w:rPr>
        <w:t xml:space="preserve">régler ces </w:t>
      </w:r>
      <w:r>
        <w:rPr>
          <w:lang w:eastAsia="fr-CA"/>
        </w:rPr>
        <w:t>problèmes,</w:t>
      </w:r>
      <w:r w:rsidRPr="00220833">
        <w:rPr>
          <w:lang w:eastAsia="fr-CA"/>
        </w:rPr>
        <w:t xml:space="preserve"> s</w:t>
      </w:r>
      <w:r>
        <w:rPr>
          <w:lang w:eastAsia="fr-CA"/>
        </w:rPr>
        <w:t>’</w:t>
      </w:r>
      <w:r w:rsidRPr="00220833">
        <w:rPr>
          <w:lang w:eastAsia="fr-CA"/>
        </w:rPr>
        <w:t>il y en a réellement.</w:t>
      </w:r>
    </w:p>
    <w:p w14:paraId="7763943A" w14:textId="77777777" w:rsidR="005445A3" w:rsidRPr="00220833" w:rsidRDefault="005445A3" w:rsidP="005445A3">
      <w:pPr>
        <w:spacing w:before="240"/>
        <w:rPr>
          <w:lang w:eastAsia="fr-CA"/>
        </w:rPr>
      </w:pPr>
      <w:r w:rsidRPr="006A4F69">
        <w:rPr>
          <w:rStyle w:val="Titre4Car"/>
        </w:rPr>
        <w:t>Stéphane :</w:t>
      </w:r>
      <w:r>
        <w:rPr>
          <w:lang w:eastAsia="fr-CA"/>
        </w:rPr>
        <w:t xml:space="preserve"> </w:t>
      </w:r>
      <w:r w:rsidRPr="00220833">
        <w:rPr>
          <w:lang w:eastAsia="fr-CA"/>
        </w:rPr>
        <w:t>Je trouve que c</w:t>
      </w:r>
      <w:r>
        <w:rPr>
          <w:lang w:eastAsia="fr-CA"/>
        </w:rPr>
        <w:t>’</w:t>
      </w:r>
      <w:r w:rsidRPr="00220833">
        <w:rPr>
          <w:lang w:eastAsia="fr-CA"/>
        </w:rPr>
        <w:t>est une solution audacieuse et courageuse qui nous ressemble beaucoup</w:t>
      </w:r>
      <w:r>
        <w:rPr>
          <w:lang w:eastAsia="fr-CA"/>
        </w:rPr>
        <w:t>.</w:t>
      </w:r>
      <w:r w:rsidRPr="00220833">
        <w:rPr>
          <w:lang w:eastAsia="fr-CA"/>
        </w:rPr>
        <w:t xml:space="preserve"> </w:t>
      </w:r>
      <w:r>
        <w:rPr>
          <w:lang w:eastAsia="fr-CA"/>
        </w:rPr>
        <w:t xml:space="preserve">Évidemment, </w:t>
      </w:r>
      <w:r w:rsidRPr="00220833">
        <w:rPr>
          <w:lang w:eastAsia="fr-CA"/>
        </w:rPr>
        <w:t>ça va être gênant au départ</w:t>
      </w:r>
      <w:r>
        <w:rPr>
          <w:lang w:eastAsia="fr-CA"/>
        </w:rPr>
        <w:t xml:space="preserve"> ; </w:t>
      </w:r>
      <w:r w:rsidRPr="00220833">
        <w:rPr>
          <w:lang w:eastAsia="fr-CA"/>
        </w:rPr>
        <w:t>même moi</w:t>
      </w:r>
      <w:r>
        <w:rPr>
          <w:lang w:eastAsia="fr-CA"/>
        </w:rPr>
        <w:t>,</w:t>
      </w:r>
      <w:r w:rsidRPr="00220833">
        <w:rPr>
          <w:lang w:eastAsia="fr-CA"/>
        </w:rPr>
        <w:t xml:space="preserve"> je vais peut-être rougir un peu quand les salaires vont sortir, mais je crois que notre équité à l</w:t>
      </w:r>
      <w:r>
        <w:rPr>
          <w:lang w:eastAsia="fr-CA"/>
        </w:rPr>
        <w:t>’</w:t>
      </w:r>
      <w:r w:rsidRPr="00220833">
        <w:rPr>
          <w:lang w:eastAsia="fr-CA"/>
        </w:rPr>
        <w:t>interne pourra nous aider à l</w:t>
      </w:r>
      <w:r>
        <w:rPr>
          <w:lang w:eastAsia="fr-CA"/>
        </w:rPr>
        <w:t>’</w:t>
      </w:r>
      <w:r w:rsidRPr="00220833">
        <w:rPr>
          <w:lang w:eastAsia="fr-CA"/>
        </w:rPr>
        <w:t xml:space="preserve">externe. </w:t>
      </w:r>
      <w:r>
        <w:rPr>
          <w:lang w:eastAsia="fr-CA"/>
        </w:rPr>
        <w:t xml:space="preserve">Le fait d’être </w:t>
      </w:r>
      <w:r w:rsidRPr="00220833">
        <w:rPr>
          <w:lang w:eastAsia="fr-CA"/>
        </w:rPr>
        <w:t xml:space="preserve">transparent et </w:t>
      </w:r>
      <w:r>
        <w:rPr>
          <w:lang w:eastAsia="fr-CA"/>
        </w:rPr>
        <w:t>de</w:t>
      </w:r>
      <w:r w:rsidRPr="00220833">
        <w:rPr>
          <w:lang w:eastAsia="fr-CA"/>
        </w:rPr>
        <w:t xml:space="preserve"> </w:t>
      </w:r>
      <w:r>
        <w:rPr>
          <w:lang w:eastAsia="fr-CA"/>
        </w:rPr>
        <w:t xml:space="preserve">tout </w:t>
      </w:r>
      <w:r w:rsidRPr="00220833">
        <w:rPr>
          <w:lang w:eastAsia="fr-CA"/>
        </w:rPr>
        <w:t>dévoil</w:t>
      </w:r>
      <w:r>
        <w:rPr>
          <w:lang w:eastAsia="fr-CA"/>
        </w:rPr>
        <w:t>er</w:t>
      </w:r>
      <w:r w:rsidRPr="00220833">
        <w:rPr>
          <w:lang w:eastAsia="fr-CA"/>
        </w:rPr>
        <w:t xml:space="preserve"> sur nos salaires </w:t>
      </w:r>
      <w:r>
        <w:rPr>
          <w:lang w:eastAsia="fr-CA"/>
        </w:rPr>
        <w:t>pourrait</w:t>
      </w:r>
      <w:r w:rsidRPr="00220833">
        <w:rPr>
          <w:lang w:eastAsia="fr-CA"/>
        </w:rPr>
        <w:t xml:space="preserve"> couper l</w:t>
      </w:r>
      <w:r>
        <w:rPr>
          <w:lang w:eastAsia="fr-CA"/>
        </w:rPr>
        <w:t>’</w:t>
      </w:r>
      <w:r w:rsidRPr="00220833">
        <w:rPr>
          <w:lang w:eastAsia="fr-CA"/>
        </w:rPr>
        <w:t xml:space="preserve">herbe sous le pied de notre compétiteur principal. Peut-être </w:t>
      </w:r>
      <w:r>
        <w:rPr>
          <w:lang w:eastAsia="fr-CA"/>
        </w:rPr>
        <w:t>a-t</w:t>
      </w:r>
      <w:r w:rsidRPr="00220833">
        <w:rPr>
          <w:lang w:eastAsia="fr-CA"/>
        </w:rPr>
        <w:t xml:space="preserve">-il des programmes de </w:t>
      </w:r>
      <w:r>
        <w:rPr>
          <w:lang w:eastAsia="fr-CA"/>
        </w:rPr>
        <w:t>primes</w:t>
      </w:r>
      <w:r w:rsidRPr="00220833">
        <w:rPr>
          <w:lang w:eastAsia="fr-CA"/>
        </w:rPr>
        <w:t>, mais il ne voudr</w:t>
      </w:r>
      <w:r>
        <w:rPr>
          <w:lang w:eastAsia="fr-CA"/>
        </w:rPr>
        <w:t>a</w:t>
      </w:r>
      <w:r w:rsidRPr="00220833">
        <w:rPr>
          <w:lang w:eastAsia="fr-CA"/>
        </w:rPr>
        <w:t xml:space="preserve"> probablement pas les faire connaître de tous et </w:t>
      </w:r>
      <w:r>
        <w:rPr>
          <w:lang w:eastAsia="fr-CA"/>
        </w:rPr>
        <w:t xml:space="preserve">de </w:t>
      </w:r>
      <w:r w:rsidRPr="00220833">
        <w:rPr>
          <w:lang w:eastAsia="fr-CA"/>
        </w:rPr>
        <w:t>toutes</w:t>
      </w:r>
      <w:r>
        <w:rPr>
          <w:lang w:eastAsia="fr-CA"/>
        </w:rPr>
        <w:t>. P</w:t>
      </w:r>
      <w:r w:rsidRPr="00220833">
        <w:rPr>
          <w:lang w:eastAsia="fr-CA"/>
        </w:rPr>
        <w:t xml:space="preserve">eut-être </w:t>
      </w:r>
      <w:r w:rsidRPr="00F758E4">
        <w:rPr>
          <w:lang w:eastAsia="fr-CA"/>
        </w:rPr>
        <w:t>pourrions</w:t>
      </w:r>
      <w:r>
        <w:rPr>
          <w:lang w:eastAsia="fr-CA"/>
        </w:rPr>
        <w:t xml:space="preserve">-nous </w:t>
      </w:r>
      <w:r w:rsidRPr="00220833">
        <w:rPr>
          <w:lang w:eastAsia="fr-CA"/>
        </w:rPr>
        <w:t>même récupérer nos anciennes employées</w:t>
      </w:r>
      <w:r>
        <w:rPr>
          <w:lang w:eastAsia="fr-CA"/>
        </w:rPr>
        <w:t> </w:t>
      </w:r>
      <w:r w:rsidRPr="00220833">
        <w:rPr>
          <w:lang w:eastAsia="fr-CA"/>
        </w:rPr>
        <w:t xml:space="preserve">! </w:t>
      </w:r>
    </w:p>
    <w:p w14:paraId="423A6730" w14:textId="77777777" w:rsidR="005445A3" w:rsidRPr="00220833" w:rsidRDefault="005445A3" w:rsidP="005445A3">
      <w:pPr>
        <w:spacing w:before="240"/>
        <w:rPr>
          <w:lang w:eastAsia="fr-CA"/>
        </w:rPr>
      </w:pPr>
      <w:r w:rsidRPr="006A4F69">
        <w:rPr>
          <w:rStyle w:val="Titre4Car"/>
        </w:rPr>
        <w:t>Céline :</w:t>
      </w:r>
      <w:r>
        <w:rPr>
          <w:lang w:eastAsia="fr-CA"/>
        </w:rPr>
        <w:t xml:space="preserve"> Allez, o</w:t>
      </w:r>
      <w:r w:rsidRPr="00220833">
        <w:rPr>
          <w:lang w:eastAsia="fr-CA"/>
        </w:rPr>
        <w:t>n y va</w:t>
      </w:r>
      <w:r>
        <w:rPr>
          <w:lang w:eastAsia="fr-CA"/>
        </w:rPr>
        <w:t> ! T</w:t>
      </w:r>
      <w:r w:rsidRPr="00220833">
        <w:rPr>
          <w:lang w:eastAsia="fr-CA"/>
        </w:rPr>
        <w:t>u es avec moi</w:t>
      </w:r>
      <w:r>
        <w:rPr>
          <w:lang w:eastAsia="fr-CA"/>
        </w:rPr>
        <w:t> </w:t>
      </w:r>
      <w:r w:rsidRPr="00220833">
        <w:rPr>
          <w:lang w:eastAsia="fr-CA"/>
        </w:rPr>
        <w:t>?</w:t>
      </w:r>
    </w:p>
    <w:p w14:paraId="5595687D" w14:textId="77777777" w:rsidR="005445A3" w:rsidRPr="00220833" w:rsidRDefault="005445A3" w:rsidP="005445A3">
      <w:pPr>
        <w:spacing w:before="240"/>
        <w:rPr>
          <w:lang w:eastAsia="fr-CA"/>
        </w:rPr>
      </w:pPr>
      <w:r w:rsidRPr="006A4F69">
        <w:rPr>
          <w:rStyle w:val="Titre4Car"/>
        </w:rPr>
        <w:t>Stéphane :</w:t>
      </w:r>
      <w:r>
        <w:rPr>
          <w:lang w:eastAsia="fr-CA"/>
        </w:rPr>
        <w:t xml:space="preserve"> Bien sûr </w:t>
      </w:r>
      <w:r w:rsidRPr="00220833">
        <w:rPr>
          <w:lang w:eastAsia="fr-CA"/>
        </w:rPr>
        <w:t>! Faisons un plan avec les ressources humaines pour rendre tout cela effectif. Je suis content de travailler pour toi et pour l</w:t>
      </w:r>
      <w:r>
        <w:rPr>
          <w:lang w:eastAsia="fr-CA"/>
        </w:rPr>
        <w:t>’entrepris</w:t>
      </w:r>
      <w:r w:rsidRPr="00220833">
        <w:rPr>
          <w:lang w:eastAsia="fr-CA"/>
        </w:rPr>
        <w:t>e. À plus</w:t>
      </w:r>
      <w:r>
        <w:rPr>
          <w:lang w:eastAsia="fr-CA"/>
        </w:rPr>
        <w:t> </w:t>
      </w:r>
      <w:r w:rsidRPr="00220833">
        <w:rPr>
          <w:lang w:eastAsia="fr-CA"/>
        </w:rPr>
        <w:t>!</w:t>
      </w:r>
    </w:p>
    <w:p w14:paraId="5FD66B42" w14:textId="77777777" w:rsidR="005445A3" w:rsidRPr="00220833" w:rsidRDefault="005445A3" w:rsidP="005445A3">
      <w:pPr>
        <w:spacing w:before="240"/>
        <w:rPr>
          <w:lang w:eastAsia="fr-CA"/>
        </w:rPr>
      </w:pPr>
      <w:r w:rsidRPr="00220833">
        <w:rPr>
          <w:lang w:eastAsia="fr-CA"/>
        </w:rPr>
        <w:t>Les deux collègues sortent enthousiasmés de leur rencontre. Quelle belle prochaine étape que de viser l’équité et la transparence totale</w:t>
      </w:r>
      <w:r>
        <w:rPr>
          <w:lang w:eastAsia="fr-CA"/>
        </w:rPr>
        <w:t>s</w:t>
      </w:r>
      <w:r w:rsidRPr="00220833">
        <w:rPr>
          <w:lang w:eastAsia="fr-CA"/>
        </w:rPr>
        <w:t xml:space="preserve"> ! Ils sont convaincus que c’est la stratégie à envisager, malgré </w:t>
      </w:r>
      <w:r>
        <w:rPr>
          <w:lang w:eastAsia="fr-CA"/>
        </w:rPr>
        <w:t>les</w:t>
      </w:r>
      <w:r w:rsidRPr="00220833">
        <w:rPr>
          <w:lang w:eastAsia="fr-CA"/>
        </w:rPr>
        <w:t xml:space="preserve"> doutes qui subsistent </w:t>
      </w:r>
      <w:r>
        <w:rPr>
          <w:lang w:eastAsia="fr-CA"/>
        </w:rPr>
        <w:t>dans</w:t>
      </w:r>
      <w:r w:rsidRPr="00220833">
        <w:rPr>
          <w:lang w:eastAsia="fr-CA"/>
        </w:rPr>
        <w:t xml:space="preserve"> leur esprit quant à la façon de la réaliser. </w:t>
      </w:r>
    </w:p>
    <w:p w14:paraId="3FDDB9BD" w14:textId="77777777" w:rsidR="005445A3" w:rsidRPr="00220833" w:rsidRDefault="005445A3" w:rsidP="008A10C1">
      <w:pPr>
        <w:pStyle w:val="Titre4"/>
        <w:rPr>
          <w:lang w:eastAsia="fr-CA"/>
        </w:rPr>
      </w:pPr>
      <w:r w:rsidRPr="00220833">
        <w:rPr>
          <w:lang w:eastAsia="fr-CA"/>
        </w:rPr>
        <w:t>Que</w:t>
      </w:r>
      <w:bookmarkStart w:id="0" w:name="_GoBack"/>
      <w:bookmarkEnd w:id="0"/>
      <w:r w:rsidRPr="00220833">
        <w:rPr>
          <w:lang w:eastAsia="fr-CA"/>
        </w:rPr>
        <w:t>stions</w:t>
      </w:r>
    </w:p>
    <w:p w14:paraId="382B5DAE" w14:textId="2A96F570" w:rsidR="005445A3" w:rsidRPr="008A10C1" w:rsidRDefault="005445A3" w:rsidP="00A60489">
      <w:pPr>
        <w:pStyle w:val="Paragraphedeliste"/>
        <w:numPr>
          <w:ilvl w:val="0"/>
          <w:numId w:val="2"/>
        </w:numPr>
        <w:rPr>
          <w:rFonts w:cs="Calibri"/>
          <w:lang w:eastAsia="fr-CA"/>
        </w:rPr>
      </w:pPr>
      <w:r w:rsidRPr="008A10C1">
        <w:rPr>
          <w:rFonts w:cs="Calibri"/>
          <w:lang w:eastAsia="fr-CA"/>
        </w:rPr>
        <w:t>D’après vous, quelles raisons poussent les organisations à mettre en place des programmes de rémunération incitative ?</w:t>
      </w:r>
    </w:p>
    <w:p w14:paraId="72B5A3C4" w14:textId="1311A48A" w:rsidR="005445A3" w:rsidRPr="008A10C1" w:rsidRDefault="005445A3" w:rsidP="00A60489">
      <w:pPr>
        <w:pStyle w:val="Paragraphedeliste"/>
        <w:numPr>
          <w:ilvl w:val="0"/>
          <w:numId w:val="2"/>
        </w:numPr>
        <w:rPr>
          <w:rFonts w:cs="Calibri"/>
          <w:lang w:eastAsia="fr-CA"/>
        </w:rPr>
      </w:pPr>
      <w:r w:rsidRPr="008A10C1">
        <w:rPr>
          <w:rFonts w:cs="Calibri"/>
          <w:lang w:eastAsia="fr-CA"/>
        </w:rPr>
        <w:t>Croyez-vous que ces programmes so</w:t>
      </w:r>
      <w:r w:rsidR="00727109">
        <w:rPr>
          <w:rFonts w:cs="Calibri"/>
          <w:lang w:eastAsia="fr-CA"/>
        </w:rPr>
        <w:t>ie</w:t>
      </w:r>
      <w:r w:rsidRPr="008A10C1">
        <w:rPr>
          <w:rFonts w:cs="Calibri"/>
          <w:lang w:eastAsia="fr-CA"/>
        </w:rPr>
        <w:t>nt efficaces pour augmenter la qualité et la quantité de travail ? L’engagement</w:t>
      </w:r>
      <w:r w:rsidR="00727109">
        <w:rPr>
          <w:rFonts w:cs="Calibri"/>
          <w:lang w:eastAsia="fr-CA"/>
        </w:rPr>
        <w:t xml:space="preserve"> </w:t>
      </w:r>
      <w:r w:rsidRPr="008A10C1">
        <w:rPr>
          <w:rFonts w:cs="Calibri"/>
          <w:lang w:eastAsia="fr-CA"/>
        </w:rPr>
        <w:t>? L’intention de demeurer au sein de l’entreprise ? La qualité des motivations ? Si oui, pourquoi ? Si non, pourquoi ?</w:t>
      </w:r>
    </w:p>
    <w:p w14:paraId="3D5881F3" w14:textId="002E79AA" w:rsidR="005445A3" w:rsidRPr="008A10C1" w:rsidRDefault="005445A3" w:rsidP="00A60489">
      <w:pPr>
        <w:pStyle w:val="Paragraphedeliste"/>
        <w:numPr>
          <w:ilvl w:val="0"/>
          <w:numId w:val="2"/>
        </w:numPr>
        <w:rPr>
          <w:rFonts w:eastAsia="Times New Roman" w:cs="Calibri"/>
          <w:color w:val="000000"/>
        </w:rPr>
      </w:pPr>
      <w:r w:rsidRPr="008A10C1">
        <w:rPr>
          <w:rFonts w:cs="Calibri"/>
          <w:lang w:eastAsia="fr-CA"/>
        </w:rPr>
        <w:t>L’entreprise de Céline a décidé de faire preuve de transparence totale sur le plan des salaires. Selon vous, est-ce une bonne ou une mauvaise idée ? Appuyez votre raisonnement sur les différents types de justice.</w:t>
      </w:r>
    </w:p>
    <w:p w14:paraId="57B25E81" w14:textId="6B75F951" w:rsidR="005445A3" w:rsidRDefault="005445A3" w:rsidP="00A60489">
      <w:pPr>
        <w:pStyle w:val="Paragraphedeliste"/>
        <w:numPr>
          <w:ilvl w:val="0"/>
          <w:numId w:val="2"/>
        </w:numPr>
        <w:rPr>
          <w:rFonts w:eastAsia="Times New Roman" w:cs="Calibri"/>
          <w:color w:val="000000"/>
        </w:rPr>
      </w:pPr>
      <w:r w:rsidRPr="008A10C1">
        <w:rPr>
          <w:rFonts w:eastAsia="Times New Roman" w:cs="Calibri"/>
          <w:color w:val="000000"/>
        </w:rPr>
        <w:t xml:space="preserve">Auriez-vous fait le même choix que Céline et Stéphane en ce qui a trait aux salaires dans l’entreprise ? </w:t>
      </w:r>
    </w:p>
    <w:p w14:paraId="27EA9855" w14:textId="77777777" w:rsidR="008A10C1" w:rsidRPr="008A10C1" w:rsidRDefault="008A10C1" w:rsidP="008A10C1">
      <w:pPr>
        <w:rPr>
          <w:rFonts w:eastAsia="Times New Roman" w:cs="Calibri"/>
          <w:color w:val="000000"/>
        </w:rPr>
      </w:pPr>
    </w:p>
    <w:p w14:paraId="699709A1" w14:textId="280FA2BD" w:rsidR="005445A3" w:rsidRPr="008A10C1" w:rsidRDefault="005445A3" w:rsidP="008A10C1">
      <w:pPr>
        <w:pStyle w:val="Titre2"/>
      </w:pPr>
      <w:r w:rsidRPr="00F758E4">
        <w:lastRenderedPageBreak/>
        <w:t>NOTES PÉDAGOGIQUES</w:t>
      </w:r>
    </w:p>
    <w:p w14:paraId="6259519C" w14:textId="77777777" w:rsidR="005445A3" w:rsidRPr="00220833" w:rsidRDefault="005445A3" w:rsidP="008A10C1">
      <w:pPr>
        <w:pStyle w:val="Titre4"/>
        <w:rPr>
          <w:lang w:eastAsia="fr-CA"/>
        </w:rPr>
      </w:pPr>
      <w:r w:rsidRPr="00220833">
        <w:rPr>
          <w:lang w:eastAsia="fr-CA"/>
        </w:rPr>
        <w:t>1. D’après vous, quelles raisons poussent les organisations à mettre en place des programmes de rémunération incitative ?</w:t>
      </w:r>
    </w:p>
    <w:p w14:paraId="70713725" w14:textId="7AE2FCC1" w:rsidR="005445A3" w:rsidRPr="008A10C1" w:rsidRDefault="005445A3" w:rsidP="008A10C1">
      <w:pPr>
        <w:rPr>
          <w:lang w:eastAsia="fr-CA"/>
        </w:rPr>
      </w:pPr>
      <w:r w:rsidRPr="00220833">
        <w:rPr>
          <w:lang w:eastAsia="fr-CA"/>
        </w:rPr>
        <w:t>Les firmes qui implantent des programmes de rémunération incitative ont souvent pour but d</w:t>
      </w:r>
      <w:r>
        <w:rPr>
          <w:lang w:eastAsia="fr-CA"/>
        </w:rPr>
        <w:t>’</w:t>
      </w:r>
      <w:r w:rsidRPr="00220833">
        <w:rPr>
          <w:lang w:eastAsia="fr-CA"/>
        </w:rPr>
        <w:t>augmenter la performance, la productivité, l</w:t>
      </w:r>
      <w:r>
        <w:rPr>
          <w:lang w:eastAsia="fr-CA"/>
        </w:rPr>
        <w:t>’</w:t>
      </w:r>
      <w:r w:rsidRPr="00220833">
        <w:rPr>
          <w:lang w:eastAsia="fr-CA"/>
        </w:rPr>
        <w:t>efficience et l</w:t>
      </w:r>
      <w:r>
        <w:rPr>
          <w:lang w:eastAsia="fr-CA"/>
        </w:rPr>
        <w:t>’</w:t>
      </w:r>
      <w:r w:rsidRPr="00220833">
        <w:rPr>
          <w:lang w:eastAsia="fr-CA"/>
        </w:rPr>
        <w:t>efficacité de leurs employés. Ultimement, l’intention sous-jacente est de générer plus de profit</w:t>
      </w:r>
      <w:r>
        <w:rPr>
          <w:lang w:eastAsia="fr-CA"/>
        </w:rPr>
        <w:t>s</w:t>
      </w:r>
      <w:r w:rsidRPr="00220833">
        <w:rPr>
          <w:lang w:eastAsia="fr-CA"/>
        </w:rPr>
        <w:t xml:space="preserve"> en moins de temps. </w:t>
      </w:r>
    </w:p>
    <w:p w14:paraId="425D89B7" w14:textId="77AC8F53" w:rsidR="005445A3" w:rsidRPr="00220833" w:rsidRDefault="005445A3" w:rsidP="008A10C1">
      <w:pPr>
        <w:pStyle w:val="Titre4"/>
        <w:rPr>
          <w:lang w:eastAsia="fr-CA"/>
        </w:rPr>
      </w:pPr>
      <w:r w:rsidRPr="00220833">
        <w:rPr>
          <w:lang w:eastAsia="fr-CA"/>
        </w:rPr>
        <w:t>2. Croyez-vous que ces programmes s</w:t>
      </w:r>
      <w:r w:rsidR="00727109">
        <w:rPr>
          <w:lang w:eastAsia="fr-CA"/>
        </w:rPr>
        <w:t>oien</w:t>
      </w:r>
      <w:r w:rsidRPr="00220833">
        <w:rPr>
          <w:lang w:eastAsia="fr-CA"/>
        </w:rPr>
        <w:t>t efficaces pour augmenter la qualité et la quantité de travail ? L’engagement</w:t>
      </w:r>
      <w:r w:rsidR="00727109">
        <w:rPr>
          <w:lang w:eastAsia="fr-CA"/>
        </w:rPr>
        <w:t xml:space="preserve"> </w:t>
      </w:r>
      <w:r w:rsidRPr="00220833">
        <w:rPr>
          <w:lang w:eastAsia="fr-CA"/>
        </w:rPr>
        <w:t>? L’intention de demeurer au sein de l’entreprise ? La qualité des motivations ? Si oui, pourquoi ? Si non, pourquoi ?</w:t>
      </w:r>
    </w:p>
    <w:p w14:paraId="19791450" w14:textId="77777777" w:rsidR="005445A3" w:rsidRPr="00220833" w:rsidRDefault="005445A3" w:rsidP="008A10C1">
      <w:pPr>
        <w:rPr>
          <w:lang w:eastAsia="fr-CA"/>
        </w:rPr>
      </w:pPr>
      <w:r w:rsidRPr="00220833">
        <w:rPr>
          <w:lang w:eastAsia="fr-CA"/>
        </w:rPr>
        <w:t xml:space="preserve">Les recherches montrent que la rémunération incitative augmente la performance </w:t>
      </w:r>
      <w:r>
        <w:rPr>
          <w:lang w:eastAsia="fr-CA"/>
        </w:rPr>
        <w:t xml:space="preserve">sur le plan de la </w:t>
      </w:r>
      <w:r w:rsidRPr="00220833">
        <w:rPr>
          <w:lang w:eastAsia="fr-CA"/>
        </w:rPr>
        <w:t>quantité, mais</w:t>
      </w:r>
      <w:r>
        <w:rPr>
          <w:lang w:eastAsia="fr-CA"/>
        </w:rPr>
        <w:t xml:space="preserve"> </w:t>
      </w:r>
      <w:r w:rsidRPr="00220833">
        <w:rPr>
          <w:lang w:eastAsia="fr-CA"/>
        </w:rPr>
        <w:t>souvent au détriment de la qualité et de la santé physique et psychologique des travailleurs</w:t>
      </w:r>
      <w:r>
        <w:rPr>
          <w:lang w:eastAsia="fr-CA"/>
        </w:rPr>
        <w:t>. E</w:t>
      </w:r>
      <w:r w:rsidRPr="00220833">
        <w:rPr>
          <w:lang w:eastAsia="fr-CA"/>
        </w:rPr>
        <w:t>n plus</w:t>
      </w:r>
      <w:r>
        <w:rPr>
          <w:lang w:eastAsia="fr-CA"/>
        </w:rPr>
        <w:t>, l’</w:t>
      </w:r>
      <w:r w:rsidRPr="00220833">
        <w:rPr>
          <w:lang w:eastAsia="fr-CA"/>
        </w:rPr>
        <w:t xml:space="preserve">effet </w:t>
      </w:r>
      <w:r>
        <w:rPr>
          <w:lang w:eastAsia="fr-CA"/>
        </w:rPr>
        <w:t xml:space="preserve">de telles mesures </w:t>
      </w:r>
      <w:r w:rsidRPr="00220833">
        <w:rPr>
          <w:lang w:eastAsia="fr-CA"/>
        </w:rPr>
        <w:t xml:space="preserve">est transitoire. Pour </w:t>
      </w:r>
      <w:r>
        <w:rPr>
          <w:lang w:eastAsia="fr-CA"/>
        </w:rPr>
        <w:t xml:space="preserve">le </w:t>
      </w:r>
      <w:r w:rsidRPr="00220833">
        <w:rPr>
          <w:lang w:eastAsia="fr-CA"/>
        </w:rPr>
        <w:t xml:space="preserve">maintenir </w:t>
      </w:r>
      <w:r>
        <w:rPr>
          <w:lang w:eastAsia="fr-CA"/>
        </w:rPr>
        <w:t xml:space="preserve">au fil du </w:t>
      </w:r>
      <w:r w:rsidRPr="00220833">
        <w:rPr>
          <w:lang w:eastAsia="fr-CA"/>
        </w:rPr>
        <w:t xml:space="preserve">temps, il faut </w:t>
      </w:r>
      <w:r>
        <w:rPr>
          <w:lang w:eastAsia="fr-CA"/>
        </w:rPr>
        <w:t>sans cesse</w:t>
      </w:r>
      <w:r w:rsidRPr="00220833">
        <w:rPr>
          <w:lang w:eastAsia="fr-CA"/>
        </w:rPr>
        <w:t xml:space="preserve"> </w:t>
      </w:r>
      <w:r>
        <w:rPr>
          <w:lang w:eastAsia="fr-CA"/>
        </w:rPr>
        <w:t xml:space="preserve">bonifier les </w:t>
      </w:r>
      <w:r w:rsidRPr="00220833">
        <w:rPr>
          <w:lang w:eastAsia="fr-CA"/>
        </w:rPr>
        <w:t xml:space="preserve">récompenses offertes, ce qui va exactement </w:t>
      </w:r>
      <w:r>
        <w:rPr>
          <w:lang w:eastAsia="fr-CA"/>
        </w:rPr>
        <w:t xml:space="preserve">dans le sens </w:t>
      </w:r>
      <w:r w:rsidRPr="00220833">
        <w:rPr>
          <w:lang w:eastAsia="fr-CA"/>
        </w:rPr>
        <w:t xml:space="preserve">inverse du souhait de l’employeur de contrôler ses coûts fixes. Le salaire de base </w:t>
      </w:r>
      <w:r>
        <w:rPr>
          <w:lang w:eastAsia="fr-CA"/>
        </w:rPr>
        <w:t xml:space="preserve">et </w:t>
      </w:r>
      <w:r w:rsidRPr="00220833">
        <w:rPr>
          <w:lang w:eastAsia="fr-CA"/>
        </w:rPr>
        <w:t>la qualité de l’expérience en emploi des travailleurs, et non l</w:t>
      </w:r>
      <w:r>
        <w:rPr>
          <w:lang w:eastAsia="fr-CA"/>
        </w:rPr>
        <w:t>a</w:t>
      </w:r>
      <w:r w:rsidRPr="00220833">
        <w:rPr>
          <w:lang w:eastAsia="fr-CA"/>
        </w:rPr>
        <w:t xml:space="preserve"> rémunération incitative (qu</w:t>
      </w:r>
      <w:r>
        <w:rPr>
          <w:lang w:eastAsia="fr-CA"/>
        </w:rPr>
        <w:t>’</w:t>
      </w:r>
      <w:r w:rsidRPr="00220833">
        <w:rPr>
          <w:lang w:eastAsia="fr-CA"/>
        </w:rPr>
        <w:t>elle soit trimestrielle ou annuelle),</w:t>
      </w:r>
      <w:r>
        <w:rPr>
          <w:lang w:eastAsia="fr-CA"/>
        </w:rPr>
        <w:t xml:space="preserve"> </w:t>
      </w:r>
      <w:r w:rsidRPr="00F758E4">
        <w:rPr>
          <w:lang w:eastAsia="fr-CA"/>
        </w:rPr>
        <w:t xml:space="preserve">sont </w:t>
      </w:r>
      <w:r>
        <w:rPr>
          <w:lang w:eastAsia="fr-CA"/>
        </w:rPr>
        <w:t>les facteurs qui déterminent l’</w:t>
      </w:r>
      <w:r w:rsidRPr="00F758E4">
        <w:rPr>
          <w:lang w:eastAsia="fr-CA"/>
        </w:rPr>
        <w:t>intention de rester et de fournir un travail de qualité</w:t>
      </w:r>
      <w:r w:rsidRPr="00220833">
        <w:rPr>
          <w:lang w:eastAsia="fr-CA"/>
        </w:rPr>
        <w:t xml:space="preserve">. </w:t>
      </w:r>
    </w:p>
    <w:p w14:paraId="550D0AF1" w14:textId="77777777" w:rsidR="005445A3" w:rsidRPr="00220833" w:rsidRDefault="005445A3" w:rsidP="008A10C1">
      <w:pPr>
        <w:pStyle w:val="Titre4"/>
        <w:rPr>
          <w:rFonts w:eastAsia="Times New Roman"/>
          <w:color w:val="000000"/>
        </w:rPr>
      </w:pPr>
      <w:r w:rsidRPr="00220833">
        <w:rPr>
          <w:lang w:eastAsia="fr-CA"/>
        </w:rPr>
        <w:t xml:space="preserve">3. L’entreprise de Céline a décidé de faire preuve de transparence totale sur le plan des salaires. Selon vous, est-ce une bonne ou une mauvaise idée ? </w:t>
      </w:r>
      <w:r>
        <w:rPr>
          <w:lang w:eastAsia="fr-CA"/>
        </w:rPr>
        <w:t>Appuyez</w:t>
      </w:r>
      <w:r w:rsidRPr="00220833">
        <w:rPr>
          <w:lang w:eastAsia="fr-CA"/>
        </w:rPr>
        <w:t xml:space="preserve"> votre raisonnement </w:t>
      </w:r>
      <w:r>
        <w:rPr>
          <w:lang w:eastAsia="fr-CA"/>
        </w:rPr>
        <w:t xml:space="preserve">sur les </w:t>
      </w:r>
      <w:r w:rsidRPr="00220833">
        <w:rPr>
          <w:lang w:eastAsia="fr-CA"/>
        </w:rPr>
        <w:t>différents types de justice.</w:t>
      </w:r>
    </w:p>
    <w:p w14:paraId="70699D22" w14:textId="77777777" w:rsidR="005445A3" w:rsidRPr="00220833" w:rsidRDefault="005445A3" w:rsidP="008A10C1">
      <w:r w:rsidRPr="00220833">
        <w:t xml:space="preserve">La transparence totale </w:t>
      </w:r>
      <w:r>
        <w:t xml:space="preserve">en ce qui a trait aux </w:t>
      </w:r>
      <w:r w:rsidRPr="00220833">
        <w:t xml:space="preserve">salaires peut éventuellement permettre de rétablir ou </w:t>
      </w:r>
      <w:r>
        <w:t xml:space="preserve">de </w:t>
      </w:r>
      <w:r w:rsidRPr="00220833">
        <w:t>maintenir les perceptions de justice distributive (qui a accès à quelles ressources</w:t>
      </w:r>
      <w:r>
        <w:t> </w:t>
      </w:r>
      <w:r w:rsidRPr="00220833">
        <w:t xml:space="preserve">?), procédurale (quelles procédures sont mises </w:t>
      </w:r>
      <w:r>
        <w:t xml:space="preserve">en place </w:t>
      </w:r>
      <w:r w:rsidRPr="00220833">
        <w:t>pour avoir accès aux ressources</w:t>
      </w:r>
      <w:r>
        <w:t> </w:t>
      </w:r>
      <w:r w:rsidRPr="00220833">
        <w:t>?), informationnelle (tout le monde a</w:t>
      </w:r>
      <w:r>
        <w:t>-t-il</w:t>
      </w:r>
      <w:r w:rsidRPr="00220833">
        <w:t xml:space="preserve"> accès </w:t>
      </w:r>
      <w:r>
        <w:t xml:space="preserve">aux renseignements </w:t>
      </w:r>
      <w:r w:rsidRPr="00220833">
        <w:t>relati</w:t>
      </w:r>
      <w:r>
        <w:t>fs</w:t>
      </w:r>
      <w:r w:rsidRPr="00220833">
        <w:t xml:space="preserve"> aux récompenses</w:t>
      </w:r>
      <w:r>
        <w:t> </w:t>
      </w:r>
      <w:r w:rsidRPr="00220833">
        <w:t>?) et interpersonnelle (l</w:t>
      </w:r>
      <w:r>
        <w:t>’</w:t>
      </w:r>
      <w:r w:rsidRPr="00220833">
        <w:t>information circule</w:t>
      </w:r>
      <w:r>
        <w:t>-t-elle</w:t>
      </w:r>
      <w:r w:rsidRPr="00220833">
        <w:t xml:space="preserve"> librement ou doit-on </w:t>
      </w:r>
      <w:r>
        <w:t xml:space="preserve">s’adresser </w:t>
      </w:r>
      <w:r w:rsidRPr="00220833">
        <w:t xml:space="preserve">à certaines personnes pour </w:t>
      </w:r>
      <w:r>
        <w:t>l’obtenir </w:t>
      </w:r>
      <w:r w:rsidRPr="00220833">
        <w:t xml:space="preserve">?). </w:t>
      </w:r>
    </w:p>
    <w:p w14:paraId="1EBE1C89" w14:textId="77777777" w:rsidR="005445A3" w:rsidRPr="00220833" w:rsidRDefault="005445A3" w:rsidP="008A10C1">
      <w:pPr>
        <w:pStyle w:val="Titre4"/>
        <w:rPr>
          <w:rFonts w:eastAsia="Times New Roman"/>
        </w:rPr>
      </w:pPr>
      <w:r w:rsidRPr="00220833">
        <w:rPr>
          <w:rFonts w:eastAsia="Times New Roman"/>
        </w:rPr>
        <w:t xml:space="preserve">4. Auriez-vous fait le même choix que Céline et Stéphane en ce qui a trait aux salaires dans l’entreprise ? </w:t>
      </w:r>
    </w:p>
    <w:p w14:paraId="7E597EEB" w14:textId="77777777" w:rsidR="005445A3" w:rsidRPr="00220833" w:rsidRDefault="005445A3" w:rsidP="008A10C1">
      <w:r w:rsidRPr="00220833">
        <w:t>Réponses libres des étudiant(e)s pour leur permettre d</w:t>
      </w:r>
      <w:r>
        <w:t>’</w:t>
      </w:r>
      <w:r w:rsidRPr="00220833">
        <w:t xml:space="preserve">exprimer leurs réflexions. </w:t>
      </w:r>
    </w:p>
    <w:p w14:paraId="453EA283" w14:textId="77777777" w:rsidR="00174253" w:rsidRPr="005445A3" w:rsidRDefault="00174253" w:rsidP="005445A3"/>
    <w:sectPr w:rsidR="00174253" w:rsidRPr="005445A3" w:rsidSect="009C34F9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2418" w:right="1800" w:bottom="1051" w:left="1800" w:header="596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E78AE" w14:textId="77777777" w:rsidR="00A60489" w:rsidRDefault="00A60489" w:rsidP="00D14FC7">
      <w:r>
        <w:separator/>
      </w:r>
    </w:p>
  </w:endnote>
  <w:endnote w:type="continuationSeparator" w:id="0">
    <w:p w14:paraId="7D168020" w14:textId="77777777" w:rsidR="00A60489" w:rsidRDefault="00A60489" w:rsidP="00D1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08044618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CE41DBC" w14:textId="77777777" w:rsidR="0030780C" w:rsidRDefault="0030780C" w:rsidP="0066532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6557B5A" w14:textId="77777777" w:rsidR="0030780C" w:rsidRDefault="0030780C" w:rsidP="0030780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67A3" w14:textId="77777777" w:rsidR="0071497A" w:rsidRDefault="0071497A" w:rsidP="00380C1A">
    <w:pPr>
      <w:pStyle w:val="Pieddepage"/>
      <w:ind w:right="360"/>
      <w:rPr>
        <w:sz w:val="16"/>
        <w:lang w:val="ru-RU"/>
      </w:rPr>
    </w:pPr>
  </w:p>
  <w:p w14:paraId="3383B006" w14:textId="77777777" w:rsidR="00380C1A" w:rsidRPr="00546860" w:rsidRDefault="00380C1A" w:rsidP="00380C1A">
    <w:pPr>
      <w:pStyle w:val="Pieddepage"/>
      <w:ind w:right="360"/>
    </w:pPr>
    <w:r w:rsidRPr="00431FB1">
      <w:rPr>
        <w:sz w:val="16"/>
        <w:lang w:val="ru-RU"/>
      </w:rPr>
      <w:t>© ERPI, tous droits réservés.</w:t>
    </w:r>
    <w:r>
      <w:rPr>
        <w:sz w:val="16"/>
        <w:lang w:val="ru-RU"/>
      </w:rPr>
      <w:t xml:space="preserve"> Reproduction sur support papier autorisée aux utilisateurs du manuel</w:t>
    </w:r>
  </w:p>
  <w:p w14:paraId="6D53F9A3" w14:textId="77777777" w:rsidR="009D1A3A" w:rsidRPr="00380C1A" w:rsidRDefault="009D1A3A" w:rsidP="00380C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F1D38" w14:textId="77777777" w:rsidR="00A60489" w:rsidRDefault="00A60489" w:rsidP="00D14FC7">
      <w:r>
        <w:separator/>
      </w:r>
    </w:p>
  </w:footnote>
  <w:footnote w:type="continuationSeparator" w:id="0">
    <w:p w14:paraId="595E259E" w14:textId="77777777" w:rsidR="00A60489" w:rsidRDefault="00A60489" w:rsidP="00D1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B0CA4" w14:textId="1651527E" w:rsidR="00D14FC7" w:rsidRDefault="00094076">
    <w:pPr>
      <w:pStyle w:val="En-tte"/>
    </w:pPr>
    <w:r>
      <w:rPr>
        <w:noProof/>
      </w:rPr>
      <w:drawing>
        <wp:inline distT="0" distB="0" distL="0" distR="0" wp14:anchorId="48D67713" wp14:editId="4326F5F5">
          <wp:extent cx="1629956" cy="510139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023" cy="51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7C9D2" w14:textId="3F0EC363" w:rsidR="009B04D2" w:rsidRDefault="00094076">
    <w:pPr>
      <w:pStyle w:val="En-tte"/>
    </w:pPr>
    <w:r>
      <w:rPr>
        <w:noProof/>
      </w:rPr>
      <w:drawing>
        <wp:inline distT="0" distB="0" distL="0" distR="0" wp14:anchorId="346A70ED" wp14:editId="0EFCD1F7">
          <wp:extent cx="2460312" cy="770021"/>
          <wp:effectExtent l="0" t="0" r="3810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074" cy="772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00826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792F18"/>
    <w:multiLevelType w:val="hybridMultilevel"/>
    <w:tmpl w:val="B6009A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846"/>
    <w:rsid w:val="00003A45"/>
    <w:rsid w:val="000117E5"/>
    <w:rsid w:val="000236DA"/>
    <w:rsid w:val="00030663"/>
    <w:rsid w:val="000313EC"/>
    <w:rsid w:val="0004419A"/>
    <w:rsid w:val="00071FF2"/>
    <w:rsid w:val="00082653"/>
    <w:rsid w:val="00084EEF"/>
    <w:rsid w:val="00094076"/>
    <w:rsid w:val="000A0F37"/>
    <w:rsid w:val="000A17FB"/>
    <w:rsid w:val="000A4484"/>
    <w:rsid w:val="000B3DEF"/>
    <w:rsid w:val="001056F5"/>
    <w:rsid w:val="0013209B"/>
    <w:rsid w:val="00142ED2"/>
    <w:rsid w:val="00174253"/>
    <w:rsid w:val="0019439E"/>
    <w:rsid w:val="001B44CC"/>
    <w:rsid w:val="001C163A"/>
    <w:rsid w:val="001C3D40"/>
    <w:rsid w:val="001D5E55"/>
    <w:rsid w:val="0021779E"/>
    <w:rsid w:val="00224F16"/>
    <w:rsid w:val="00225221"/>
    <w:rsid w:val="0023625D"/>
    <w:rsid w:val="00241F9B"/>
    <w:rsid w:val="002617B4"/>
    <w:rsid w:val="00275CB8"/>
    <w:rsid w:val="00276B8A"/>
    <w:rsid w:val="00281F62"/>
    <w:rsid w:val="00286546"/>
    <w:rsid w:val="0029560F"/>
    <w:rsid w:val="002974B8"/>
    <w:rsid w:val="002A2AB1"/>
    <w:rsid w:val="002A5243"/>
    <w:rsid w:val="002D1353"/>
    <w:rsid w:val="002D2D24"/>
    <w:rsid w:val="002E0C2F"/>
    <w:rsid w:val="002F765D"/>
    <w:rsid w:val="0030780C"/>
    <w:rsid w:val="00333464"/>
    <w:rsid w:val="00365B71"/>
    <w:rsid w:val="003674F0"/>
    <w:rsid w:val="00380C1A"/>
    <w:rsid w:val="00384806"/>
    <w:rsid w:val="0039065D"/>
    <w:rsid w:val="0039324B"/>
    <w:rsid w:val="003A6FDE"/>
    <w:rsid w:val="003B4AFD"/>
    <w:rsid w:val="003B5704"/>
    <w:rsid w:val="003C092B"/>
    <w:rsid w:val="003F0FA5"/>
    <w:rsid w:val="0040264C"/>
    <w:rsid w:val="0042359E"/>
    <w:rsid w:val="00431547"/>
    <w:rsid w:val="00433A44"/>
    <w:rsid w:val="00441070"/>
    <w:rsid w:val="00460D86"/>
    <w:rsid w:val="0047121E"/>
    <w:rsid w:val="004741A6"/>
    <w:rsid w:val="00476779"/>
    <w:rsid w:val="004833AD"/>
    <w:rsid w:val="004A0850"/>
    <w:rsid w:val="004A34A6"/>
    <w:rsid w:val="004B7029"/>
    <w:rsid w:val="004B7DB2"/>
    <w:rsid w:val="004C15D3"/>
    <w:rsid w:val="004D7D38"/>
    <w:rsid w:val="004F2807"/>
    <w:rsid w:val="004F70DC"/>
    <w:rsid w:val="00500FFF"/>
    <w:rsid w:val="005044A8"/>
    <w:rsid w:val="005274DE"/>
    <w:rsid w:val="0053271D"/>
    <w:rsid w:val="00532C38"/>
    <w:rsid w:val="005445A3"/>
    <w:rsid w:val="00551C2F"/>
    <w:rsid w:val="00554CDB"/>
    <w:rsid w:val="005576FE"/>
    <w:rsid w:val="00571604"/>
    <w:rsid w:val="00576355"/>
    <w:rsid w:val="00582B23"/>
    <w:rsid w:val="005A02C4"/>
    <w:rsid w:val="005A21A9"/>
    <w:rsid w:val="005C72BF"/>
    <w:rsid w:val="005D7389"/>
    <w:rsid w:val="00606B59"/>
    <w:rsid w:val="006230F9"/>
    <w:rsid w:val="00623846"/>
    <w:rsid w:val="00624343"/>
    <w:rsid w:val="006244B4"/>
    <w:rsid w:val="00672805"/>
    <w:rsid w:val="00682A23"/>
    <w:rsid w:val="00683029"/>
    <w:rsid w:val="0068688E"/>
    <w:rsid w:val="006927B2"/>
    <w:rsid w:val="006A4F69"/>
    <w:rsid w:val="006A6A90"/>
    <w:rsid w:val="006C4E5F"/>
    <w:rsid w:val="006D1A2D"/>
    <w:rsid w:val="006E13B4"/>
    <w:rsid w:val="006E34ED"/>
    <w:rsid w:val="006E71AC"/>
    <w:rsid w:val="006F1FFE"/>
    <w:rsid w:val="00710A02"/>
    <w:rsid w:val="0071497A"/>
    <w:rsid w:val="00722CF7"/>
    <w:rsid w:val="00727109"/>
    <w:rsid w:val="007277EC"/>
    <w:rsid w:val="007336E0"/>
    <w:rsid w:val="00747ECE"/>
    <w:rsid w:val="0075787C"/>
    <w:rsid w:val="00763836"/>
    <w:rsid w:val="007852D2"/>
    <w:rsid w:val="0079110D"/>
    <w:rsid w:val="007A3418"/>
    <w:rsid w:val="007A685E"/>
    <w:rsid w:val="007A7EF0"/>
    <w:rsid w:val="007D178D"/>
    <w:rsid w:val="007E2E07"/>
    <w:rsid w:val="007E4AA6"/>
    <w:rsid w:val="007F742F"/>
    <w:rsid w:val="00804272"/>
    <w:rsid w:val="00813D73"/>
    <w:rsid w:val="00813E6F"/>
    <w:rsid w:val="00825669"/>
    <w:rsid w:val="00827C32"/>
    <w:rsid w:val="00833415"/>
    <w:rsid w:val="00842DD3"/>
    <w:rsid w:val="0086234F"/>
    <w:rsid w:val="008628DA"/>
    <w:rsid w:val="00881DD4"/>
    <w:rsid w:val="008A10C1"/>
    <w:rsid w:val="008B1D11"/>
    <w:rsid w:val="008C6B48"/>
    <w:rsid w:val="008E0B91"/>
    <w:rsid w:val="0090546A"/>
    <w:rsid w:val="009125B7"/>
    <w:rsid w:val="009143FE"/>
    <w:rsid w:val="00920219"/>
    <w:rsid w:val="009231C0"/>
    <w:rsid w:val="00990800"/>
    <w:rsid w:val="00991994"/>
    <w:rsid w:val="009A5EF6"/>
    <w:rsid w:val="009B04D2"/>
    <w:rsid w:val="009C34F9"/>
    <w:rsid w:val="009D1A3A"/>
    <w:rsid w:val="009D5A5B"/>
    <w:rsid w:val="009D5D53"/>
    <w:rsid w:val="009E0BF2"/>
    <w:rsid w:val="009F524A"/>
    <w:rsid w:val="009F6E0E"/>
    <w:rsid w:val="00A00A07"/>
    <w:rsid w:val="00A106BE"/>
    <w:rsid w:val="00A1168C"/>
    <w:rsid w:val="00A227FD"/>
    <w:rsid w:val="00A22DCE"/>
    <w:rsid w:val="00A34074"/>
    <w:rsid w:val="00A556A5"/>
    <w:rsid w:val="00A60489"/>
    <w:rsid w:val="00A723B7"/>
    <w:rsid w:val="00A819FB"/>
    <w:rsid w:val="00A85D99"/>
    <w:rsid w:val="00A96194"/>
    <w:rsid w:val="00AA0168"/>
    <w:rsid w:val="00AA266F"/>
    <w:rsid w:val="00AB60AF"/>
    <w:rsid w:val="00AC03C3"/>
    <w:rsid w:val="00AC28EC"/>
    <w:rsid w:val="00AC33D5"/>
    <w:rsid w:val="00AC3FBD"/>
    <w:rsid w:val="00AE5EA6"/>
    <w:rsid w:val="00B0547A"/>
    <w:rsid w:val="00B148A2"/>
    <w:rsid w:val="00B22132"/>
    <w:rsid w:val="00B24800"/>
    <w:rsid w:val="00B2602F"/>
    <w:rsid w:val="00B301C8"/>
    <w:rsid w:val="00B53A1F"/>
    <w:rsid w:val="00B750E5"/>
    <w:rsid w:val="00B854E7"/>
    <w:rsid w:val="00B91334"/>
    <w:rsid w:val="00B965E9"/>
    <w:rsid w:val="00BA0CE9"/>
    <w:rsid w:val="00BD016A"/>
    <w:rsid w:val="00C26993"/>
    <w:rsid w:val="00C437C0"/>
    <w:rsid w:val="00C57524"/>
    <w:rsid w:val="00C66646"/>
    <w:rsid w:val="00C70ECC"/>
    <w:rsid w:val="00C916A3"/>
    <w:rsid w:val="00C919F1"/>
    <w:rsid w:val="00CC4A05"/>
    <w:rsid w:val="00CD0DA4"/>
    <w:rsid w:val="00CE25DB"/>
    <w:rsid w:val="00CF4FA0"/>
    <w:rsid w:val="00D04672"/>
    <w:rsid w:val="00D14FC7"/>
    <w:rsid w:val="00D24FCE"/>
    <w:rsid w:val="00D31251"/>
    <w:rsid w:val="00D3391C"/>
    <w:rsid w:val="00D54DC0"/>
    <w:rsid w:val="00D60772"/>
    <w:rsid w:val="00D70132"/>
    <w:rsid w:val="00DA6FF4"/>
    <w:rsid w:val="00DB1325"/>
    <w:rsid w:val="00DB5188"/>
    <w:rsid w:val="00DC3190"/>
    <w:rsid w:val="00DF2700"/>
    <w:rsid w:val="00E00780"/>
    <w:rsid w:val="00E03553"/>
    <w:rsid w:val="00E07D6F"/>
    <w:rsid w:val="00E11D92"/>
    <w:rsid w:val="00E167E7"/>
    <w:rsid w:val="00E23F40"/>
    <w:rsid w:val="00E267B1"/>
    <w:rsid w:val="00E26AA4"/>
    <w:rsid w:val="00E27BC9"/>
    <w:rsid w:val="00E7099C"/>
    <w:rsid w:val="00E70EF0"/>
    <w:rsid w:val="00EA02EF"/>
    <w:rsid w:val="00EA0D6D"/>
    <w:rsid w:val="00EA37E2"/>
    <w:rsid w:val="00EB3FF5"/>
    <w:rsid w:val="00EB5730"/>
    <w:rsid w:val="00EC02D6"/>
    <w:rsid w:val="00EC7262"/>
    <w:rsid w:val="00ED2A05"/>
    <w:rsid w:val="00ED2F38"/>
    <w:rsid w:val="00F23513"/>
    <w:rsid w:val="00F34046"/>
    <w:rsid w:val="00F34EFD"/>
    <w:rsid w:val="00F403F9"/>
    <w:rsid w:val="00F44951"/>
    <w:rsid w:val="00FC07DF"/>
    <w:rsid w:val="00FF4D96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3B2A"/>
  <w15:chartTrackingRefBased/>
  <w15:docId w15:val="{F108CF07-7422-6D4A-B316-30CC3B36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7BC9"/>
    <w:pPr>
      <w:spacing w:after="120" w:line="280" w:lineRule="atLeast"/>
    </w:pPr>
    <w:rPr>
      <w:rFonts w:ascii="Arial" w:hAnsi="Arial" w:cs="Times New Roman"/>
      <w:sz w:val="20"/>
      <w:lang w:eastAsia="fr-FR"/>
    </w:rPr>
  </w:style>
  <w:style w:type="paragraph" w:styleId="Titre1">
    <w:name w:val="heading 1"/>
    <w:next w:val="Normal"/>
    <w:link w:val="Titre1Car"/>
    <w:uiPriority w:val="9"/>
    <w:qFormat/>
    <w:rsid w:val="00365B71"/>
    <w:pPr>
      <w:keepNext/>
      <w:keepLines/>
      <w:spacing w:before="240" w:after="360"/>
      <w:outlineLvl w:val="0"/>
    </w:pPr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paragraph" w:styleId="Titre2">
    <w:name w:val="heading 2"/>
    <w:next w:val="Normal"/>
    <w:link w:val="Titre2Car"/>
    <w:uiPriority w:val="9"/>
    <w:unhideWhenUsed/>
    <w:qFormat/>
    <w:rsid w:val="00365B71"/>
    <w:pPr>
      <w:keepNext/>
      <w:keepLines/>
      <w:spacing w:before="180" w:after="240"/>
      <w:outlineLvl w:val="1"/>
    </w:pPr>
    <w:rPr>
      <w:rFonts w:ascii="Verdana" w:eastAsiaTheme="majorEastAsia" w:hAnsi="Verdana" w:cstheme="majorBidi"/>
      <w:b/>
      <w:color w:val="000000" w:themeColor="text1"/>
      <w:sz w:val="28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365B71"/>
    <w:pPr>
      <w:spacing w:before="240" w:after="120"/>
      <w:outlineLvl w:val="2"/>
    </w:pPr>
    <w:rPr>
      <w:b w:val="0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B5730"/>
    <w:pPr>
      <w:keepNext/>
      <w:keepLines/>
      <w:spacing w:before="120" w:after="60"/>
      <w:outlineLvl w:val="3"/>
    </w:pPr>
    <w:rPr>
      <w:rFonts w:eastAsiaTheme="majorEastAsia" w:cstheme="majorBidi"/>
      <w:b/>
      <w:iCs/>
      <w:color w:val="000000" w:themeColor="text1"/>
      <w:sz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913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5B71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65B71"/>
    <w:rPr>
      <w:rFonts w:ascii="Verdana" w:eastAsiaTheme="majorEastAsia" w:hAnsi="Verdana" w:cstheme="majorBidi"/>
      <w:b/>
      <w:color w:val="000000" w:themeColor="tex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65B71"/>
    <w:rPr>
      <w:rFonts w:ascii="Verdana" w:eastAsiaTheme="majorEastAsia" w:hAnsi="Verdana" w:cstheme="majorBidi"/>
      <w:color w:val="000000" w:themeColor="text1"/>
      <w:szCs w:val="26"/>
    </w:rPr>
  </w:style>
  <w:style w:type="character" w:styleId="lev">
    <w:name w:val="Strong"/>
    <w:basedOn w:val="Policepardfaut"/>
    <w:uiPriority w:val="22"/>
    <w:qFormat/>
    <w:rsid w:val="008B1D11"/>
    <w:rPr>
      <w:b/>
      <w:bCs/>
    </w:rPr>
  </w:style>
  <w:style w:type="character" w:styleId="Accentuation">
    <w:name w:val="Emphasis"/>
    <w:basedOn w:val="Policepardfaut"/>
    <w:uiPriority w:val="20"/>
    <w:qFormat/>
    <w:rsid w:val="00623846"/>
    <w:rPr>
      <w:i/>
      <w:iCs/>
    </w:rPr>
  </w:style>
  <w:style w:type="paragraph" w:styleId="Paragraphedeliste">
    <w:name w:val="List Paragraph"/>
    <w:basedOn w:val="Normal"/>
    <w:uiPriority w:val="34"/>
    <w:qFormat/>
    <w:rsid w:val="00E27BC9"/>
    <w:pPr>
      <w:spacing w:before="40" w:after="40"/>
      <w:ind w:left="720"/>
      <w:contextualSpacing/>
    </w:pPr>
  </w:style>
  <w:style w:type="table" w:styleId="Grilledutableau">
    <w:name w:val="Table Grid"/>
    <w:basedOn w:val="TableauNormal"/>
    <w:uiPriority w:val="39"/>
    <w:rsid w:val="0028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F34046"/>
    <w:pPr>
      <w:numPr>
        <w:numId w:val="1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D14FC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D14FC7"/>
  </w:style>
  <w:style w:type="paragraph" w:styleId="Pieddepage">
    <w:name w:val="footer"/>
    <w:basedOn w:val="Normal"/>
    <w:link w:val="PieddepageCar"/>
    <w:autoRedefine/>
    <w:unhideWhenUsed/>
    <w:rsid w:val="004D7D3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7D38"/>
    <w:rPr>
      <w:rFonts w:asciiTheme="majorHAnsi" w:hAnsiTheme="majorHAnsi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E23F40"/>
  </w:style>
  <w:style w:type="character" w:styleId="Lienhypertexte">
    <w:name w:val="Hyperlink"/>
    <w:basedOn w:val="Policepardfaut"/>
    <w:uiPriority w:val="99"/>
    <w:unhideWhenUsed/>
    <w:rsid w:val="004741A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4741A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07D6F"/>
    <w:rPr>
      <w:rFonts w:asciiTheme="majorHAnsi" w:hAnsiTheme="majorHAnsi"/>
    </w:rPr>
  </w:style>
  <w:style w:type="character" w:styleId="Accentuationintense">
    <w:name w:val="Intense Emphasis"/>
    <w:basedOn w:val="Policepardfaut"/>
    <w:uiPriority w:val="21"/>
    <w:qFormat/>
    <w:rsid w:val="00991994"/>
    <w:rPr>
      <w:i/>
      <w:iCs/>
      <w:color w:val="000000" w:themeColor="text1"/>
    </w:rPr>
  </w:style>
  <w:style w:type="paragraph" w:styleId="Citation">
    <w:name w:val="Quote"/>
    <w:basedOn w:val="Normal"/>
    <w:next w:val="Normal"/>
    <w:link w:val="CitationCar"/>
    <w:uiPriority w:val="29"/>
    <w:qFormat/>
    <w:rsid w:val="002252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5221"/>
    <w:rPr>
      <w:rFonts w:asciiTheme="majorHAnsi" w:hAnsiTheme="majorHAns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522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5221"/>
    <w:rPr>
      <w:rFonts w:asciiTheme="majorHAnsi" w:hAnsiTheme="majorHAnsi"/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sid w:val="00225221"/>
    <w:rPr>
      <w:smallCaps/>
      <w:color w:val="5A5A5A" w:themeColor="text1" w:themeTint="A5"/>
    </w:rPr>
  </w:style>
  <w:style w:type="paragraph" w:customStyle="1" w:styleId="p1">
    <w:name w:val="p1"/>
    <w:basedOn w:val="Normal"/>
    <w:rsid w:val="00ED2A05"/>
    <w:rPr>
      <w:rFonts w:cs="Arial"/>
      <w:sz w:val="15"/>
      <w:szCs w:val="15"/>
    </w:rPr>
  </w:style>
  <w:style w:type="character" w:styleId="Lienhypertextesuivivisit">
    <w:name w:val="FollowedHyperlink"/>
    <w:basedOn w:val="Policepardfaut"/>
    <w:uiPriority w:val="99"/>
    <w:semiHidden/>
    <w:unhideWhenUsed/>
    <w:rsid w:val="00ED2A05"/>
    <w:rPr>
      <w:color w:val="954F72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EB5730"/>
    <w:rPr>
      <w:rFonts w:ascii="Arial" w:eastAsiaTheme="majorEastAsia" w:hAnsi="Arial" w:cstheme="majorBidi"/>
      <w:b/>
      <w:iCs/>
      <w:color w:val="000000" w:themeColor="text1"/>
      <w:sz w:val="22"/>
      <w:lang w:eastAsia="fr-FR"/>
    </w:rPr>
  </w:style>
  <w:style w:type="character" w:styleId="Accentuationlgre">
    <w:name w:val="Subtle Emphasis"/>
    <w:basedOn w:val="Policepardfaut"/>
    <w:uiPriority w:val="19"/>
    <w:qFormat/>
    <w:rsid w:val="00460D86"/>
    <w:rPr>
      <w:i/>
      <w:iCs/>
      <w:color w:val="404040" w:themeColor="text1" w:themeTint="BF"/>
    </w:rPr>
  </w:style>
  <w:style w:type="paragraph" w:customStyle="1" w:styleId="Tableau">
    <w:name w:val="Tableau"/>
    <w:basedOn w:val="Normal"/>
    <w:qFormat/>
    <w:rsid w:val="00EB5730"/>
    <w:pPr>
      <w:spacing w:line="240" w:lineRule="atLeast"/>
    </w:pPr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C2F"/>
    <w:rPr>
      <w:rFonts w:ascii="Segoe UI" w:hAnsi="Segoe UI" w:cs="Segoe UI"/>
      <w:sz w:val="18"/>
      <w:szCs w:val="18"/>
      <w:lang w:eastAsia="fr-FR"/>
    </w:rPr>
  </w:style>
  <w:style w:type="paragraph" w:customStyle="1" w:styleId="Rsumdelathse">
    <w:name w:val="Résumé de la thèse"/>
    <w:basedOn w:val="Normal"/>
    <w:rsid w:val="00A723B7"/>
    <w:pPr>
      <w:spacing w:after="360" w:line="240" w:lineRule="auto"/>
      <w:jc w:val="both"/>
    </w:pPr>
    <w:rPr>
      <w:rFonts w:ascii="Times New Roman" w:eastAsia="SimSun" w:hAnsi="Times New Roman"/>
      <w:sz w:val="24"/>
      <w:lang w:val="fr-CA" w:eastAsia="zh-CN"/>
    </w:rPr>
  </w:style>
  <w:style w:type="paragraph" w:customStyle="1" w:styleId="Paragraphedeliste1">
    <w:name w:val="Paragraphe de liste1"/>
    <w:basedOn w:val="Normal"/>
    <w:uiPriority w:val="99"/>
    <w:rsid w:val="00A723B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fr-CA" w:eastAsia="en-US"/>
    </w:rPr>
  </w:style>
  <w:style w:type="paragraph" w:customStyle="1" w:styleId="StQuestions">
    <w:name w:val="•St Questions"/>
    <w:rsid w:val="00B91334"/>
    <w:pPr>
      <w:widowControl w:val="0"/>
      <w:suppressAutoHyphens/>
      <w:spacing w:before="480"/>
    </w:pPr>
    <w:rPr>
      <w:rFonts w:ascii="Arial" w:eastAsia="Arial" w:hAnsi="Arial" w:cs="Times New Roman"/>
      <w:b/>
      <w:color w:val="000000"/>
      <w:sz w:val="28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B91334"/>
    <w:rPr>
      <w:rFonts w:asciiTheme="majorHAnsi" w:eastAsiaTheme="majorEastAsia" w:hAnsiTheme="majorHAnsi" w:cstheme="majorBidi"/>
      <w:color w:val="2F5496" w:themeColor="accent1" w:themeShade="BF"/>
      <w:sz w:val="20"/>
      <w:lang w:eastAsia="fr-FR"/>
    </w:rPr>
  </w:style>
  <w:style w:type="paragraph" w:customStyle="1" w:styleId="StyleBodyText12ptJustifyLowBefore0NotExpandedby">
    <w:name w:val="Style Body Text + 12 pt Justify Low Before:  0&quot; Not Expanded by ..."/>
    <w:basedOn w:val="Corpsdetexte"/>
    <w:link w:val="StyleBodyText12ptJustifyLowBefore0NotExpandedbyChar"/>
    <w:rsid w:val="0068688E"/>
    <w:pPr>
      <w:bidi/>
      <w:spacing w:line="276" w:lineRule="auto"/>
      <w:ind w:left="299"/>
      <w:jc w:val="lowKashida"/>
    </w:pPr>
    <w:rPr>
      <w:rFonts w:asciiTheme="minorBidi" w:hAnsiTheme="minorBidi"/>
      <w:sz w:val="22"/>
      <w:szCs w:val="22"/>
      <w:lang w:val="en-US"/>
    </w:rPr>
  </w:style>
  <w:style w:type="character" w:customStyle="1" w:styleId="StyleBodyText12ptJustifyLowBefore0NotExpandedbyChar">
    <w:name w:val="Style Body Text + 12 pt Justify Low Before:  0&quot; Not Expanded by ... Char"/>
    <w:basedOn w:val="CorpsdetexteCar"/>
    <w:link w:val="StyleBodyText12ptJustifyLowBefore0NotExpandedby"/>
    <w:rsid w:val="0068688E"/>
    <w:rPr>
      <w:rFonts w:asciiTheme="minorBidi" w:hAnsiTheme="minorBidi" w:cs="Times New Roman"/>
      <w:sz w:val="22"/>
      <w:szCs w:val="22"/>
      <w:lang w:val="en-US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8688E"/>
    <w:pPr>
      <w:spacing w:after="0" w:line="240" w:lineRule="auto"/>
      <w:jc w:val="center"/>
    </w:pPr>
    <w:rPr>
      <w:rFonts w:asciiTheme="minorHAnsi" w:hAnsiTheme="minorHAnsi" w:cstheme="minorBidi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8688E"/>
    <w:rPr>
      <w:sz w:val="20"/>
      <w:szCs w:val="20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8688E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8688E"/>
    <w:rPr>
      <w:rFonts w:ascii="Arial" w:hAnsi="Arial" w:cs="Times New Roman"/>
      <w:sz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B87199-28B0-48ED-9688-D241735F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1585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1 - Les rudiments de l'accessibilité</vt:lpstr>
    </vt:vector>
  </TitlesOfParts>
  <Manager/>
  <Company/>
  <LinksUpToDate>false</LinksUpToDate>
  <CharactersWithSpaces>10284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1 - Les rudiments de l'accessibilité</dc:title>
  <dc:subject/>
  <dc:creator>Morin, Philippe</dc:creator>
  <cp:keywords/>
  <dc:description/>
  <cp:lastModifiedBy>Proulx, Geneviève/Anais</cp:lastModifiedBy>
  <cp:revision>5</cp:revision>
  <cp:lastPrinted>2019-03-13T15:05:00Z</cp:lastPrinted>
  <dcterms:created xsi:type="dcterms:W3CDTF">2020-12-03T19:47:00Z</dcterms:created>
  <dcterms:modified xsi:type="dcterms:W3CDTF">2020-12-04T14:24:00Z</dcterms:modified>
  <cp:category/>
</cp:coreProperties>
</file>