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C01BA" w14:textId="4810C435" w:rsidR="00B2769D" w:rsidRDefault="00B2769D" w:rsidP="00B2769D">
      <w:pPr>
        <w:pStyle w:val="Titre1"/>
      </w:pPr>
      <w:r>
        <w:t>CHAPITRE 14</w:t>
      </w:r>
      <w:r w:rsidR="00083524">
        <w:t xml:space="preserve"> – Étude de cas</w:t>
      </w:r>
    </w:p>
    <w:p w14:paraId="0BBB21E0" w14:textId="77777777" w:rsidR="00B2769D" w:rsidRDefault="00B2769D" w:rsidP="00B2769D">
      <w:pPr>
        <w:pStyle w:val="Titre2"/>
      </w:pPr>
      <w:r>
        <w:t>Du 2.0 au 4.0… Labris et ses travailleurs s’effondrent</w:t>
      </w:r>
    </w:p>
    <w:p w14:paraId="250F5808" w14:textId="77777777" w:rsidR="00B2769D" w:rsidRDefault="00B2769D" w:rsidP="00B2769D">
      <w:pPr>
        <w:pStyle w:val="Titre3"/>
        <w:spacing w:before="0" w:after="0"/>
      </w:pPr>
      <w:r>
        <w:t>Nathalie Cadieux, Ph. D. CRHA</w:t>
      </w:r>
    </w:p>
    <w:p w14:paraId="58B0F396" w14:textId="77777777" w:rsidR="00B2769D" w:rsidRDefault="00B2769D" w:rsidP="00B2769D">
      <w:pPr>
        <w:pStyle w:val="Titre3"/>
        <w:spacing w:before="0" w:after="0"/>
      </w:pPr>
      <w:r>
        <w:t>Professeure agrégée</w:t>
      </w:r>
    </w:p>
    <w:p w14:paraId="177DA2AD" w14:textId="77777777" w:rsidR="00B2769D" w:rsidRDefault="00B2769D" w:rsidP="00B2769D">
      <w:pPr>
        <w:pStyle w:val="Titre3"/>
        <w:spacing w:before="0" w:after="0"/>
      </w:pPr>
      <w:r>
        <w:t>École de gestion</w:t>
      </w:r>
    </w:p>
    <w:p w14:paraId="4780CCE6" w14:textId="557A829F" w:rsidR="00B2769D" w:rsidRDefault="00B2769D" w:rsidP="00B2769D">
      <w:pPr>
        <w:pStyle w:val="Titre3"/>
        <w:spacing w:before="0" w:after="0"/>
      </w:pPr>
      <w:r>
        <w:t>Université de Sherbrooke</w:t>
      </w:r>
    </w:p>
    <w:p w14:paraId="33416022" w14:textId="77777777" w:rsidR="00B2769D" w:rsidRDefault="00B2769D" w:rsidP="00B2769D">
      <w:pPr>
        <w:spacing w:before="240"/>
      </w:pPr>
      <w:r>
        <w:t xml:space="preserve">Labris est une entreprise spécialisée dans la fabrication de toiles sur mesure. Ces toiles, de couleurs et de formes différentes, servent tantôt à recouvrir des bateaux, tantôt à fabriquer des abris temporaires. L’entreprise embauche jusqu’à 60 employés. Ce nombre varie selon les saisons ; la majeure partie de la production a lieu de mars à novembre. Au cours des dernières années, Labris est passée aux mains de nouveaux propriétaires qui ont décidé de développer de nouveaux marchés. Son chiffre d’affaires a plus que doublé depuis. </w:t>
      </w:r>
    </w:p>
    <w:p w14:paraId="6E11C440" w14:textId="77777777" w:rsidR="00B2769D" w:rsidRDefault="00B2769D" w:rsidP="00B2769D">
      <w:pPr>
        <w:spacing w:before="240"/>
      </w:pPr>
      <w:r>
        <w:t xml:space="preserve">Les propriétaires ont vu dans l’avènement du 4.0 et des subventions mises en place par le gouvernement une occasion de faire croître de manière importante la productivité de l’entreprise, mais aussi de réduire leur dépendance envers la main-d’œuvre dans un contexte de pénurie. Par conséquent, les dirigeants de Labris ont décidé d’amorcer de grands changements en faisant passer l’usine du 2.0 au 4.0, soit d’une production très artisanale à une production hautement technologique. Pour y parvenir, l’entreprise a investi dans l’achat d’une machinerie à la fine pointe de la technologie. Les nouveaux engins sont dotés de capteurs, ce qui permet désormais d’observer en temps réel tout ce qui se passe sur la chaîne de production. Ainsi, les gestionnaires sont en mesure de pointer rapidement les problèmes entraînant des ralentissements. Parallèlement, les difficultés à recruter des assembleurs ont conduit les dirigeants à acheter des robots afin de remplacer 8 des 10 assembleurs qui travaillaient en usine. </w:t>
      </w:r>
    </w:p>
    <w:p w14:paraId="3AA2CB87" w14:textId="77777777" w:rsidR="00B2769D" w:rsidRDefault="00B2769D" w:rsidP="00B2769D">
      <w:pPr>
        <w:spacing w:before="240"/>
      </w:pPr>
      <w:r>
        <w:t xml:space="preserve">Ces changements majeurs n’ont pas été sans conséquences, tant sur le plan de la production que sur celui des ressources humaines. Au chapitre de la production, l’automatisation et la robotisation d’une partie de la chaîne de montage ont impliqué une révision du produit lui-même et un repositionnement d’affaires. En effet, le caractère spécialisé des toiles a peu à peu cédé la place à une production à plus grande échelle, moins spécialisée même si elle reste personnalisable. Cela s’est soldé par la perte de certains clients, mais l’entreprise mise sur un volume plus élevé avec d’autres acheteurs pour regarnir son carnet de commandes. </w:t>
      </w:r>
    </w:p>
    <w:p w14:paraId="1266D2B0" w14:textId="77777777" w:rsidR="00B2769D" w:rsidRDefault="00B2769D" w:rsidP="00B2769D">
      <w:pPr>
        <w:spacing w:before="240"/>
      </w:pPr>
      <w:r>
        <w:t xml:space="preserve">Comme Labris ne dispose pas de service de GRH, les dirigeants ont fait au mieux afin de faciliter la transition pour les employés. Avec le recul, toutefois, les gestionnaires constatent qu’il a été beaucoup plus aisé pour certains que pour d’autres de s’adapter aux transformations. En effet, la plupart des employés œuvrant chez Labris y sont depuis 10 ans ou plus et sont des travailleurs faiblement qualifiés. Or, les nouvelles machines sont dotées de panneaux de commandes et de plusieurs fonctions complexes, ce qui a exercé une pression importante sur les travailleurs, qui </w:t>
      </w:r>
      <w:r>
        <w:lastRenderedPageBreak/>
        <w:t xml:space="preserve">ont dû apprendre et mémoriser toutes ces nouveautés dans un délai très court. Après la venue d’un formateur une journée, on a enjoint aux ouvriers les plus rapides d’aider leurs collègues ayant plus de mal à apprivoiser les nouveaux éléments. Malheureusement, si l’esprit d’équipe était jadis au rendez-vous, on constate peu à peu dans l’usine une détérioration du climat de travail, qui est de plus en plus tendu. Certains s’impatientent en raison des retards engendrés par des erreurs de manipulation de la nouvelle machinerie, d’autant que les gestionnaires veulent rentabiliser rapidement cet investissement de 1,5 million de dollars. Les assembleurs qui sont demeurés s’inquiètent de leur sort. Ils ne sont pas les seuls : d’autres opérateurs ont du mal à composer avec cette robotisation soudaine et croient qu’ils pourraient eux aussi être remplacés. Ils tentent donc de se rendre indispensables en allongeant leurs heures de travail et en taisant les effets de tous ces changements sur leur bien-être. </w:t>
      </w:r>
    </w:p>
    <w:p w14:paraId="0DAD58D9" w14:textId="77777777" w:rsidR="00B2769D" w:rsidRDefault="00B2769D" w:rsidP="00B2769D">
      <w:pPr>
        <w:spacing w:before="240"/>
      </w:pPr>
      <w:r>
        <w:t>Quoi qu’on fasse, cependant, les chiffres ne mentent pas. Depuis trois mois, les plaintes d’employés fusent de toutes parts, et cinq personnes sont déjà en congé de maladie à cause du stress vécu depuis ce changement technologique. Le taux d’absentéisme journalier est grimpé à 17 %, et le taux de roulement a augmenté de 4 %. Ces chiffres inquiètent l’équipe de direction, que</w:t>
      </w:r>
      <w:r w:rsidRPr="00BC731F">
        <w:t xml:space="preserve"> </w:t>
      </w:r>
      <w:r>
        <w:t>les doléances des travailleurs exaspèrent souvent. Par ailleurs, les chiffres du dernier bilan financier sont catastrophiques : la productivité a chuté de 30 %, ce qui représente un net recul quand on sait que l’entreprise prévoyait un gain de 15 à 20 % qui lui aurait permis de rembourser son investissement.</w:t>
      </w:r>
    </w:p>
    <w:p w14:paraId="4E362511" w14:textId="77777777" w:rsidR="00B2769D" w:rsidRDefault="00B2769D" w:rsidP="00B2769D">
      <w:pPr>
        <w:spacing w:before="240"/>
      </w:pPr>
      <w:r>
        <w:t xml:space="preserve">La pression sur les travailleurs vient de monter d’un cran, notamment en raison de l’introduction d’un régime de rémunération basé sur les gains de productivité et d’un suivi assidu des ralentissements de production à partir de l’information tirée des capteurs sur la chaîne de montage. La pression exercée par les pairs sur les employés moins productifs n’a fait qu’accentuer les phénomènes énumérés plus haut. À cela s’ajoutent deux plaintes déposées la semaine dernière pour harcèlement psychologique. Rien ne va plus ; l’entreprise jadis prospère peine à recruter, le climat se détériore et la situation financière de l’entreprise est en chute libre. Labris et ses travailleurs s’effondrent. </w:t>
      </w:r>
    </w:p>
    <w:p w14:paraId="0E38EBC6" w14:textId="77777777" w:rsidR="00B2769D" w:rsidRPr="006706F1" w:rsidRDefault="00B2769D" w:rsidP="00B2769D">
      <w:pPr>
        <w:pStyle w:val="Titre4"/>
      </w:pPr>
      <w:r w:rsidRPr="006706F1">
        <w:t>Questions</w:t>
      </w:r>
    </w:p>
    <w:p w14:paraId="38B9C24D" w14:textId="5DCA369D" w:rsidR="00B2769D" w:rsidRDefault="00B2769D" w:rsidP="00B2769D">
      <w:pPr>
        <w:pStyle w:val="Paragraphedeliste"/>
        <w:numPr>
          <w:ilvl w:val="0"/>
          <w:numId w:val="7"/>
        </w:numPr>
      </w:pPr>
      <w:r>
        <w:t>Selon vous, quels problèmes liés à l’environnement psychosocial du travail expliquent la situation à laquelle font face les dirigeants de Labris (augmentation du taux de roulement et des congés de maladie, baisse de la productivité, plaintes pour harcèlement psychologique) ?</w:t>
      </w:r>
    </w:p>
    <w:p w14:paraId="495FE6BA" w14:textId="4F88BDE9" w:rsidR="00B2769D" w:rsidRDefault="00B2769D" w:rsidP="00B2769D">
      <w:pPr>
        <w:pStyle w:val="Paragraphedeliste"/>
        <w:numPr>
          <w:ilvl w:val="0"/>
          <w:numId w:val="7"/>
        </w:numPr>
      </w:pPr>
      <w:r>
        <w:t>Quel phénomène observe-t-on chez les assembleurs qui sont demeurés au sein de l’entreprise ? Est-il susceptible d’être observé chez les autres ouvriers de l’usine ? Comment l’entreprise aurait-elle pu atténuer ce phénomène pour protéger le bien-être de ses travailleurs dans les circonstances ? Au besoin, utilisez les concepts vus dans le chapitre portant sur la gestion prévisionnelle des RH.</w:t>
      </w:r>
    </w:p>
    <w:p w14:paraId="7F2356D7" w14:textId="7D91A9F8" w:rsidR="00B2769D" w:rsidRDefault="00B2769D" w:rsidP="00B2769D">
      <w:pPr>
        <w:pStyle w:val="Paragraphedeliste"/>
        <w:numPr>
          <w:ilvl w:val="0"/>
          <w:numId w:val="7"/>
        </w:numPr>
      </w:pPr>
      <w:r>
        <w:lastRenderedPageBreak/>
        <w:t>Établissez un plan RH pour redresser la situation en définissant clairement les actions qui devraient être entreprises par la haute direction et associez chacune de ces actions aux activités RH pertinentes dans les circonstances.</w:t>
      </w:r>
    </w:p>
    <w:p w14:paraId="09C77E2E" w14:textId="1D22F1E3" w:rsidR="00B2769D" w:rsidRDefault="00B2769D" w:rsidP="00B2769D"/>
    <w:p w14:paraId="509B326C" w14:textId="60A65A71" w:rsidR="00B2769D" w:rsidRPr="00C40FE5" w:rsidRDefault="00B2769D" w:rsidP="00B2769D">
      <w:pPr>
        <w:pStyle w:val="Titre2"/>
      </w:pPr>
      <w:r>
        <w:t>NOTES PÉDAGOGIQUES</w:t>
      </w:r>
    </w:p>
    <w:p w14:paraId="6CEA286E" w14:textId="77777777" w:rsidR="00B2769D" w:rsidRPr="006706F1" w:rsidRDefault="00B2769D" w:rsidP="00B2769D">
      <w:pPr>
        <w:pStyle w:val="Titre4"/>
      </w:pPr>
      <w:r w:rsidRPr="006706F1">
        <w:t>1. Selon vous, quels problèmes liés à l’environnement psychosocial du travail expliquent la situation à laquelle font face les dirigeants de Labris (augmentation du taux de roulement et des congés de maladie, baisse de la productivité, plaintes pour harcèlement psychologique) ?</w:t>
      </w:r>
    </w:p>
    <w:p w14:paraId="6E1E03F0" w14:textId="77777777" w:rsidR="00B2769D" w:rsidRDefault="00B2769D" w:rsidP="00B2769D">
      <w:r>
        <w:t xml:space="preserve">Tout d’abord, il est clair que les gestionnaires de l’entreprise ont nettement sous-estimé les conséquences, sur le plan de la GRH, du passage de leur usine à l’étape du 4.0. Un tel changement exige une planification de longue haleine afin d’y arrimer des pratiques de gestion des ressources humaines porteuses, permettant d’appuyer les travailleurs. Or, le soutien aux employés est minimal dans le cas présent, notamment en ce qui a trait à la formation, qui apparaît </w:t>
      </w:r>
      <w:r w:rsidRPr="006706F1">
        <w:rPr>
          <w:i/>
        </w:rPr>
        <w:t>a priori</w:t>
      </w:r>
      <w:r>
        <w:t xml:space="preserve"> insuffisante pour aider les travailleurs à s’adapter. Les changements ne semblent pas non plus avoir été réfléchis en tenant compte de la diversité dans l’usine, alors que certains travailleurs faiblement qualifiés peinent à s’adapter. Par ailleurs, le fait de devoir acquérir des compétences numériques rapidement accroît le stress lié au changement. À cela s’ajoutent les modifications apportées au produit lui-même, lesquelles impliquent un apprentissage pour les travailleurs sur la ligne de montage.</w:t>
      </w:r>
    </w:p>
    <w:p w14:paraId="1089F152" w14:textId="77777777" w:rsidR="00B2769D" w:rsidRDefault="00B2769D" w:rsidP="00B2769D">
      <w:r>
        <w:t xml:space="preserve">Ce contexte hautement explosif le devient encore plus en raison du fait que les gestionnaires peuvent maintenant suivre la production en temps réel grâce à de multiples capteurs. Cet aspect accentue d’une certaine manière l’aliénation des travailleurs, qui sont désormais contrôlés par la machine. Leurs erreurs peuvent être mises en évidence plus facilement, ce qui peut augmenter le stress associé à la tâche. </w:t>
      </w:r>
    </w:p>
    <w:p w14:paraId="16FB9642" w14:textId="77777777" w:rsidR="00B2769D" w:rsidRDefault="00B2769D" w:rsidP="00B2769D">
      <w:r>
        <w:t xml:space="preserve">Notons également que la baisse de productivité observée n’est pas unique à l’entreprise et que des changements aussi importants, même bien planifiés en amont, entraînent souvent une baisse de productivité chez les travailleurs. Il est essentiel que ceux-ci soient bien accompagnés afin que leur productivité se stabilise le plus vite possible. </w:t>
      </w:r>
    </w:p>
    <w:p w14:paraId="4CC00FAF" w14:textId="77777777" w:rsidR="00B2769D" w:rsidRDefault="00B2769D" w:rsidP="00B2769D">
      <w:r>
        <w:t xml:space="preserve">Chez Labris, la forte pression découlant du besoin de rentabiliser rapidement l’investissement conduit à une détérioration du climat de travail. De surcroît, l’ajout d’un système de rémunération au rendement collectif, soit un régime de partage des gains de productivité, vient augmenter la pression existante, contribuant à accélérer la détérioration du climat social dans l’entreprise. </w:t>
      </w:r>
    </w:p>
    <w:p w14:paraId="7F267EC4" w14:textId="77777777" w:rsidR="00B2769D" w:rsidRDefault="00B2769D" w:rsidP="00B2769D">
      <w:r>
        <w:t xml:space="preserve">Enfin, le départ de certains travailleurs, notamment en raison de leur remplacement par des robots, est susceptible de générer des craintes au sein de la main-d’œuvre qui demeure. Ces craintes, au-delà du fait qu’elles peuvent causer une baisse de la satisfaction et de l’engagement </w:t>
      </w:r>
      <w:r>
        <w:lastRenderedPageBreak/>
        <w:t xml:space="preserve">(en particulier de l’engagement affectif) envers l’entreprise, peuvent contribuer au développement d’autres problèmes psychologiques. </w:t>
      </w:r>
    </w:p>
    <w:p w14:paraId="02DA2F60" w14:textId="77777777" w:rsidR="00B2769D" w:rsidRDefault="00B2769D" w:rsidP="00B2769D">
      <w:pPr>
        <w:pStyle w:val="Titre4"/>
      </w:pPr>
      <w:r w:rsidRPr="006706F1">
        <w:t>2. Quel phénomène observe-t-on chez les assembleurs qui sont demeurés au sein de l’entreprise ? Est-il susceptible d’être observé chez les autres ouvriers de l’usine ? Comment l’entreprise aurait-elle pu atténuer ce phénomène pour protéger le bien-être de ses travailleurs dans les circonstances ? Au besoin, utilisez les concepts vus dans le chapitre portant sur la gestion prévisionnelle des RH</w:t>
      </w:r>
      <w:r>
        <w:t>.</w:t>
      </w:r>
    </w:p>
    <w:p w14:paraId="07582742" w14:textId="77777777" w:rsidR="00B2769D" w:rsidRDefault="00B2769D" w:rsidP="00B2769D">
      <w:r>
        <w:t>Le phénomène observé chez les assembleurs, qui est également susceptible de se manifester chez les autres travailleurs, est le syndrome du survivant. Il peut survenir lorsqu’une entreprise rationalise ses effectifs ou vit des restructurations. L’insécurité générée par ces périodes de bouleversement en organisation peut conduire les travailleurs qui demeurent à ressentir de l’anxiété et du stress associés aux changements auxquels ils sont exposés. C’est un peu ce que vivent les assembleurs dans le cas présent, alors que 80 % d’entre eux ont été remplacés par des robots. Ceux qui restent peuvent éprouver de l’inquiétude quant à leur sécurité d’emploi. C’est possiblement ce qui explique pourquoi les assembleurs qui demeurent se « surengagent » dans leurs tâches, allant jusqu’à faire plus d’heures supplémentaires qu’à leur habitude. De même, ils omettent de parler de l’impact des changements sur leur bien-être pour éviter de montrer des faiblesses aux dirigeants de l’entreprise, de peur que ceux-ci soient tentés de les remplacer.</w:t>
      </w:r>
    </w:p>
    <w:p w14:paraId="5BE6B6FD" w14:textId="77777777" w:rsidR="00B2769D" w:rsidRDefault="00B2769D" w:rsidP="00B2769D">
      <w:r>
        <w:t xml:space="preserve">Ce syndrome pourrait aussi être observé dans d’autres catégories d’emplois au sein de l’organisation, notamment en raison des multiples changements technologiques qui viennent d’être mis en </w:t>
      </w:r>
      <w:r>
        <w:rPr>
          <w:rFonts w:ascii="Calibri" w:hAnsi="Calibri"/>
        </w:rPr>
        <w:t>œ</w:t>
      </w:r>
      <w:r>
        <w:t>uvre chez Labris. Dans ce contexte, il devient légitime pour les autres travailleurs de se questionner sur leur rôle dans l’entreprise et sur la sécurité de leur propre poste.</w:t>
      </w:r>
    </w:p>
    <w:p w14:paraId="3D06F898" w14:textId="77777777" w:rsidR="00B2769D" w:rsidRDefault="00B2769D" w:rsidP="00B2769D">
      <w:r>
        <w:t xml:space="preserve">Comme on l’a vu au </w:t>
      </w:r>
      <w:r w:rsidRPr="00083524">
        <w:t>chapitre 4</w:t>
      </w:r>
      <w:r>
        <w:t>, un tel contexte souligne l’importance pour les gestionnaires de mettre en place certaines pratiques.</w:t>
      </w:r>
    </w:p>
    <w:p w14:paraId="4F7BB0F7" w14:textId="77777777" w:rsidR="00B2769D" w:rsidRDefault="00B2769D" w:rsidP="00B2769D">
      <w:r>
        <w:t>• La communication :</w:t>
      </w:r>
    </w:p>
    <w:p w14:paraId="5740D416" w14:textId="7079C680" w:rsidR="00B2769D" w:rsidRDefault="00B2769D" w:rsidP="00B2769D">
      <w:pPr>
        <w:pStyle w:val="Paragraphedeliste"/>
        <w:numPr>
          <w:ilvl w:val="0"/>
          <w:numId w:val="8"/>
        </w:numPr>
      </w:pPr>
      <w:r>
        <w:t>L’exposition de la vision de l’entreprise</w:t>
      </w:r>
    </w:p>
    <w:p w14:paraId="6D154075" w14:textId="0D91BFDB" w:rsidR="00B2769D" w:rsidRDefault="00B2769D" w:rsidP="00B2769D">
      <w:pPr>
        <w:pStyle w:val="Paragraphedeliste"/>
        <w:numPr>
          <w:ilvl w:val="0"/>
          <w:numId w:val="8"/>
        </w:numPr>
      </w:pPr>
      <w:r>
        <w:t>L’établissement de plans à moyen et à long terme</w:t>
      </w:r>
    </w:p>
    <w:p w14:paraId="6356BAFE" w14:textId="2D040189" w:rsidR="00B2769D" w:rsidRDefault="00B2769D" w:rsidP="00B2769D">
      <w:pPr>
        <w:pStyle w:val="Paragraphedeliste"/>
        <w:numPr>
          <w:ilvl w:val="0"/>
          <w:numId w:val="8"/>
        </w:numPr>
      </w:pPr>
      <w:r>
        <w:t>La définit</w:t>
      </w:r>
      <w:bookmarkStart w:id="0" w:name="_GoBack"/>
      <w:bookmarkEnd w:id="0"/>
      <w:r>
        <w:t>ion du rôle des survivants dans le cadre des restructurations</w:t>
      </w:r>
    </w:p>
    <w:p w14:paraId="11509118" w14:textId="77777777" w:rsidR="00B2769D" w:rsidRDefault="00B2769D" w:rsidP="00B2769D">
      <w:r>
        <w:t>• Le développement des carrières :</w:t>
      </w:r>
    </w:p>
    <w:p w14:paraId="5ADB11FF" w14:textId="0423105F" w:rsidR="00B2769D" w:rsidRDefault="00B2769D" w:rsidP="00B2769D">
      <w:pPr>
        <w:pStyle w:val="Paragraphedeliste"/>
        <w:numPr>
          <w:ilvl w:val="0"/>
          <w:numId w:val="9"/>
        </w:numPr>
      </w:pPr>
      <w:r>
        <w:t>L’accroissement de la mobilité interne</w:t>
      </w:r>
    </w:p>
    <w:p w14:paraId="214E3A08" w14:textId="32FADF29" w:rsidR="00B2769D" w:rsidRDefault="00B2769D" w:rsidP="00B2769D">
      <w:pPr>
        <w:pStyle w:val="Paragraphedeliste"/>
        <w:numPr>
          <w:ilvl w:val="0"/>
          <w:numId w:val="9"/>
        </w:numPr>
      </w:pPr>
      <w:r>
        <w:t>La mise à jour des compétences</w:t>
      </w:r>
    </w:p>
    <w:p w14:paraId="511508F1" w14:textId="77777777" w:rsidR="00B2769D" w:rsidRDefault="00B2769D" w:rsidP="00B2769D">
      <w:r>
        <w:t>• La reconnaissance :</w:t>
      </w:r>
    </w:p>
    <w:p w14:paraId="2F04DCB2" w14:textId="444D71F6" w:rsidR="00B2769D" w:rsidRDefault="00B2769D" w:rsidP="00B2769D">
      <w:pPr>
        <w:pStyle w:val="Paragraphedeliste"/>
        <w:numPr>
          <w:ilvl w:val="0"/>
          <w:numId w:val="10"/>
        </w:numPr>
      </w:pPr>
      <w:proofErr w:type="gramStart"/>
      <w:r>
        <w:t>des</w:t>
      </w:r>
      <w:proofErr w:type="gramEnd"/>
      <w:r>
        <w:t xml:space="preserve"> performances</w:t>
      </w:r>
    </w:p>
    <w:p w14:paraId="689355A7" w14:textId="1E8DC02C" w:rsidR="00B2769D" w:rsidRDefault="00B2769D" w:rsidP="00B2769D">
      <w:pPr>
        <w:pStyle w:val="Paragraphedeliste"/>
        <w:numPr>
          <w:ilvl w:val="0"/>
          <w:numId w:val="10"/>
        </w:numPr>
      </w:pPr>
      <w:proofErr w:type="gramStart"/>
      <w:r>
        <w:t>des</w:t>
      </w:r>
      <w:proofErr w:type="gramEnd"/>
      <w:r>
        <w:t xml:space="preserve"> efforts</w:t>
      </w:r>
    </w:p>
    <w:p w14:paraId="7749E253" w14:textId="74439ED0" w:rsidR="00B2769D" w:rsidRDefault="00B2769D" w:rsidP="00B2769D">
      <w:pPr>
        <w:pStyle w:val="Paragraphedeliste"/>
        <w:numPr>
          <w:ilvl w:val="0"/>
          <w:numId w:val="10"/>
        </w:numPr>
      </w:pPr>
      <w:proofErr w:type="gramStart"/>
      <w:r>
        <w:t>de</w:t>
      </w:r>
      <w:proofErr w:type="gramEnd"/>
      <w:r>
        <w:t xml:space="preserve"> la contribution des équipes</w:t>
      </w:r>
    </w:p>
    <w:p w14:paraId="687C7140" w14:textId="77777777" w:rsidR="00B2769D" w:rsidRDefault="00B2769D" w:rsidP="00B2769D">
      <w:r>
        <w:lastRenderedPageBreak/>
        <w:t xml:space="preserve">De telles pratiques auraient dû être adoptées dès le départ afin d’atténuer le sentiment d’insécurité et le stress générés par ces bouleversements chez certains travailleurs, dont les assembleurs. </w:t>
      </w:r>
    </w:p>
    <w:p w14:paraId="0911A20F" w14:textId="77777777" w:rsidR="00B2769D" w:rsidRPr="006706F1" w:rsidRDefault="00B2769D" w:rsidP="00B2769D">
      <w:pPr>
        <w:pStyle w:val="Titre4"/>
      </w:pPr>
      <w:r w:rsidRPr="006706F1">
        <w:t>3. Établissez un plan RH pour redresser la situation en définissant clairement les actions qui devraient être entreprises par la haute direction et associez chacune de ces actions aux activités RH pertinentes dans les circonstances.</w:t>
      </w:r>
    </w:p>
    <w:p w14:paraId="0482CBF4" w14:textId="77777777" w:rsidR="00B2769D" w:rsidRDefault="00B2769D" w:rsidP="00B2769D">
      <w:r>
        <w:t xml:space="preserve">Au-delà du fait que Labris a absolument besoin d’une personne compétente en RH au sein de l’entreprise, et en sus des actions soulignées à la réponse précédente, un plan structuré à l’échelle de la GRH devrait être mis en </w:t>
      </w:r>
      <w:r>
        <w:rPr>
          <w:rFonts w:ascii="Calibri" w:hAnsi="Calibri"/>
        </w:rPr>
        <w:t>œ</w:t>
      </w:r>
      <w:r>
        <w:t>uvre. Voici quelques suggestions quant aux actions RH que</w:t>
      </w:r>
      <w:r w:rsidRPr="00A309E1">
        <w:t xml:space="preserve"> </w:t>
      </w:r>
      <w:r>
        <w:t>les étudiant(e)s</w:t>
      </w:r>
      <w:r w:rsidDel="00A309E1">
        <w:t xml:space="preserve"> </w:t>
      </w:r>
      <w:r>
        <w:t xml:space="preserve">pourraient proposer.  </w:t>
      </w:r>
    </w:p>
    <w:p w14:paraId="28D71374" w14:textId="77777777" w:rsidR="00B2769D" w:rsidRDefault="00B2769D" w:rsidP="00B2769D">
      <w:r>
        <w:t xml:space="preserve">• D’abord, les changements apportés à la chaîne de montage sous-tendent une transformation des postes. Conséquemment, il serait pertinent pour l’entreprise de mettre à jour l’analyse des postes impactés par ces changements. Cette mise à jour permettrait d’évaluer les profils de compétences pour ces derniers et de clarifier les descriptions de postes, ainsi que les formations requises pour les travailleurs. </w:t>
      </w:r>
    </w:p>
    <w:p w14:paraId="5E120B60" w14:textId="77777777" w:rsidR="00B2769D" w:rsidRDefault="00B2769D" w:rsidP="00B2769D">
      <w:r>
        <w:t xml:space="preserve">• Suivant cette mise à jour, on devrait faire une évaluation quant à la correspondance des postes avec les titulaires, permettant ainsi de bien cerner les besoins en formation. Plusieurs pratiques peuvent être envisagées pour la formation, depuis l’entraînement à la tâche jusqu’au pairage entre employés – un pairage plus formalisé que celui qui est actuellement en vigueur. À la participation des travailleurs aux activités de formation et de pairage pourraient être rattachées des activités de reconnaissance afin de reconnaître l’engagement des travailleurs tout en consolidant l’esprit d’équipe. </w:t>
      </w:r>
    </w:p>
    <w:p w14:paraId="754B5197" w14:textId="77777777" w:rsidR="00B2769D" w:rsidRDefault="00B2769D" w:rsidP="00B2769D">
      <w:r>
        <w:t xml:space="preserve">• Les analyses des postes mises à jour devraient également se traduire par une révision de l’évaluation du rendement des travailleurs. Cela permettrait non seulement de suivre la progression du rendement des travailleurs dans le cadre de leur poste et de l’acquisition des nouvelles compétences, mais également de reconnaître ce rendement. Les gestionnaires devraient, dans un tel contexte, prévoir une période d’adaptation suffisante pour les travailleurs affectés. </w:t>
      </w:r>
    </w:p>
    <w:p w14:paraId="65860763" w14:textId="77777777" w:rsidR="00B2769D" w:rsidRDefault="00B2769D" w:rsidP="00B2769D">
      <w:r>
        <w:t>• Le cas de Labris met aussi en évidence un changement sur le plan de la rémunération : la mise en place d’un régime collectif axé sur le partage des bénéfices. Or, la rémunération ne devrait pas être considérée comme un catalyseur du changement, mais comme un facilitateur accompagnant d’autres pratiques. Dans ce cas précis, l’instauration du nouveau régime a conduit à une augmentation de la pression exercée sur les travailleurs pour accroître la productivité, ainsi qu’à une pression accrue par les pairs. Dans un contexte où les travailleurs n’avaient pas toutes les ressources requises pour bien faire leur travail, le régime de partage des gains de productivité n’était peut-être pas la meilleure avenue à envisager pour atteindre les cibles de productivité visées par Labris.</w:t>
      </w:r>
    </w:p>
    <w:p w14:paraId="61D652C7" w14:textId="77777777" w:rsidR="00B2769D" w:rsidRDefault="00B2769D" w:rsidP="00B2769D">
      <w:r>
        <w:lastRenderedPageBreak/>
        <w:t>• Il serait également important d’assainir le climat de travail. Il est clair qu’une structuration des activités RH contribuerait à faciliter la transition pour les travailleurs et, conséquemment, à améliorer le climat de travail. Au-delà d’une telle structuration, des activités sociales, perçues comme des occasions de reconnaître les efforts des travailleurs, pourraient aussi contribuer à assainir le climat. Par ailleurs, dans le cas qui nous occupe, on mentionne que deux plaintes ont récemment été déposées pour harcèlement psychologique. Ces plaintes devraient être prises au sérieux et faire l’objet d’un processus d’enquête afin que l’employeur respecte ses obligations en la matière. À ce sujet, les employeurs ont l’obligation, depuis le 1</w:t>
      </w:r>
      <w:r w:rsidRPr="006706F1">
        <w:rPr>
          <w:vertAlign w:val="superscript"/>
        </w:rPr>
        <w:t>er</w:t>
      </w:r>
      <w:r>
        <w:t xml:space="preserve"> janvier 2019, d’avoir une politique en matière de harcèlement psychologique. Il faut s’assurer que les dirigeants de Labris se conforment à cette obligation. Les plaintes pourraient aussi être traitées par un consultant externe, au besoin. Après une enquête, l’employeur devrait tenir compte des conclusions et prendre les mesures disciplinaires qui s’imposent, le cas échéant. </w:t>
      </w:r>
    </w:p>
    <w:p w14:paraId="7632991F" w14:textId="77777777" w:rsidR="00B2769D" w:rsidRDefault="00B2769D" w:rsidP="00B2769D">
      <w:r>
        <w:t xml:space="preserve">• Des mesures visant le bien-être des travailleurs ainsi que l’augmentation de leur satisfaction et de leur engagement affectif devraient être </w:t>
      </w:r>
      <w:r w:rsidRPr="00D76E39">
        <w:t>considérées</w:t>
      </w:r>
      <w:r>
        <w:t>. Par exemple, Labris pourrait envisager de mettre en place des mesures favorisant le bien-être de ses travailleurs et permettant de réduire leur niveau de stress (cours de yoga à l’heure du lunch, aménagement d’une salle de conditionnement physique, programme d’aménagement du temps de travail, programme d’aide aux employés, programme de gestion et de réduction du stress au travail, etc.).</w:t>
      </w:r>
    </w:p>
    <w:p w14:paraId="0E292BA2" w14:textId="77777777" w:rsidR="00B2769D" w:rsidRDefault="00B2769D" w:rsidP="00B2769D">
      <w:r>
        <w:t>• D’autres pratiques cohérentes avec ces orientations et avec le diagnostic posé à la question 1 peuvent être mises en avant.</w:t>
      </w:r>
    </w:p>
    <w:p w14:paraId="453EA283" w14:textId="786330E6" w:rsidR="00174253" w:rsidRPr="00B2769D" w:rsidRDefault="00174253" w:rsidP="00B2769D"/>
    <w:sectPr w:rsidR="00174253" w:rsidRPr="00B2769D" w:rsidSect="009C34F9">
      <w:headerReference w:type="default" r:id="rId8"/>
      <w:footerReference w:type="even" r:id="rId9"/>
      <w:footerReference w:type="default" r:id="rId10"/>
      <w:headerReference w:type="first" r:id="rId11"/>
      <w:pgSz w:w="12240" w:h="15840"/>
      <w:pgMar w:top="2418" w:right="1800" w:bottom="1051" w:left="1800" w:header="596"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6C7B8" w14:textId="77777777" w:rsidR="00151659" w:rsidRDefault="00151659" w:rsidP="00D14FC7">
      <w:r>
        <w:separator/>
      </w:r>
    </w:p>
  </w:endnote>
  <w:endnote w:type="continuationSeparator" w:id="0">
    <w:p w14:paraId="252FBA26" w14:textId="77777777" w:rsidR="00151659" w:rsidRDefault="00151659" w:rsidP="00D1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80446185"/>
      <w:docPartObj>
        <w:docPartGallery w:val="Page Numbers (Bottom of Page)"/>
        <w:docPartUnique/>
      </w:docPartObj>
    </w:sdtPr>
    <w:sdtEndPr>
      <w:rPr>
        <w:rStyle w:val="Numrodepage"/>
      </w:rPr>
    </w:sdtEndPr>
    <w:sdtContent>
      <w:p w14:paraId="1CE41DBC" w14:textId="77777777" w:rsidR="0030780C" w:rsidRDefault="0030780C" w:rsidP="006653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557B5A" w14:textId="77777777" w:rsidR="0030780C" w:rsidRDefault="0030780C" w:rsidP="003078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67A3" w14:textId="77777777" w:rsidR="0071497A" w:rsidRDefault="0071497A" w:rsidP="00380C1A">
    <w:pPr>
      <w:pStyle w:val="Pieddepage"/>
      <w:ind w:right="360"/>
      <w:rPr>
        <w:sz w:val="16"/>
        <w:lang w:val="ru-RU"/>
      </w:rPr>
    </w:pPr>
  </w:p>
  <w:p w14:paraId="3383B006" w14:textId="77777777" w:rsidR="00380C1A" w:rsidRPr="00546860" w:rsidRDefault="00380C1A" w:rsidP="00380C1A">
    <w:pPr>
      <w:pStyle w:val="Pieddepage"/>
      <w:ind w:right="360"/>
    </w:pPr>
    <w:r w:rsidRPr="00431FB1">
      <w:rPr>
        <w:sz w:val="16"/>
        <w:lang w:val="ru-RU"/>
      </w:rPr>
      <w:t>© ERPI, tous droits réservés.</w:t>
    </w:r>
    <w:r>
      <w:rPr>
        <w:sz w:val="16"/>
        <w:lang w:val="ru-RU"/>
      </w:rPr>
      <w:t xml:space="preserve"> Reproduction sur support papier autorisée aux utilisateurs du manuel</w:t>
    </w:r>
  </w:p>
  <w:p w14:paraId="6D53F9A3" w14:textId="77777777" w:rsidR="009D1A3A" w:rsidRPr="00380C1A" w:rsidRDefault="009D1A3A" w:rsidP="00380C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9457F" w14:textId="77777777" w:rsidR="00151659" w:rsidRDefault="00151659" w:rsidP="00D14FC7">
      <w:r>
        <w:separator/>
      </w:r>
    </w:p>
  </w:footnote>
  <w:footnote w:type="continuationSeparator" w:id="0">
    <w:p w14:paraId="080F052E" w14:textId="77777777" w:rsidR="00151659" w:rsidRDefault="00151659" w:rsidP="00D1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0CA4" w14:textId="1651527E" w:rsidR="00D14FC7" w:rsidRDefault="00094076">
    <w:pPr>
      <w:pStyle w:val="En-tte"/>
    </w:pPr>
    <w:r>
      <w:rPr>
        <w:noProof/>
      </w:rPr>
      <w:drawing>
        <wp:inline distT="0" distB="0" distL="0" distR="0" wp14:anchorId="48D67713" wp14:editId="4326F5F5">
          <wp:extent cx="1629956" cy="51013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48023" cy="5157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C9D2" w14:textId="3F0EC363" w:rsidR="009B04D2" w:rsidRDefault="00094076">
    <w:pPr>
      <w:pStyle w:val="En-tte"/>
    </w:pPr>
    <w:r>
      <w:rPr>
        <w:noProof/>
      </w:rPr>
      <w:drawing>
        <wp:inline distT="0" distB="0" distL="0" distR="0" wp14:anchorId="346A70ED" wp14:editId="0EFCD1F7">
          <wp:extent cx="2460312" cy="770021"/>
          <wp:effectExtent l="0" t="0" r="381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69074" cy="772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082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C1704F8"/>
    <w:multiLevelType w:val="hybridMultilevel"/>
    <w:tmpl w:val="9C9A58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BB7275"/>
    <w:multiLevelType w:val="hybridMultilevel"/>
    <w:tmpl w:val="607603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7A46DA2"/>
    <w:multiLevelType w:val="hybridMultilevel"/>
    <w:tmpl w:val="4798FE16"/>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83124FA"/>
    <w:multiLevelType w:val="hybridMultilevel"/>
    <w:tmpl w:val="AA72676E"/>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5D4F5EC9"/>
    <w:multiLevelType w:val="hybridMultilevel"/>
    <w:tmpl w:val="1DDCE2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E150C22"/>
    <w:multiLevelType w:val="hybridMultilevel"/>
    <w:tmpl w:val="3300F2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12F1C9F"/>
    <w:multiLevelType w:val="hybridMultilevel"/>
    <w:tmpl w:val="8B1888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2EC1ED5"/>
    <w:multiLevelType w:val="hybridMultilevel"/>
    <w:tmpl w:val="224037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C146E7E"/>
    <w:multiLevelType w:val="hybridMultilevel"/>
    <w:tmpl w:val="72C4239A"/>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1"/>
  </w:num>
  <w:num w:numId="5">
    <w:abstractNumId w:val="6"/>
  </w:num>
  <w:num w:numId="6">
    <w:abstractNumId w:val="8"/>
  </w:num>
  <w:num w:numId="7">
    <w:abstractNumId w:val="4"/>
  </w:num>
  <w:num w:numId="8">
    <w:abstractNumId w:val="2"/>
  </w:num>
  <w:num w:numId="9">
    <w:abstractNumId w:val="5"/>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46"/>
    <w:rsid w:val="00003A45"/>
    <w:rsid w:val="000117E5"/>
    <w:rsid w:val="000236DA"/>
    <w:rsid w:val="0002691B"/>
    <w:rsid w:val="00030663"/>
    <w:rsid w:val="000313EC"/>
    <w:rsid w:val="0004419A"/>
    <w:rsid w:val="00071FF2"/>
    <w:rsid w:val="00082653"/>
    <w:rsid w:val="00083524"/>
    <w:rsid w:val="00084EEF"/>
    <w:rsid w:val="00094076"/>
    <w:rsid w:val="000A0F37"/>
    <w:rsid w:val="000A17FB"/>
    <w:rsid w:val="000A4484"/>
    <w:rsid w:val="000B3DEF"/>
    <w:rsid w:val="001056F5"/>
    <w:rsid w:val="0013209B"/>
    <w:rsid w:val="00142ED2"/>
    <w:rsid w:val="00151659"/>
    <w:rsid w:val="00174253"/>
    <w:rsid w:val="0019439E"/>
    <w:rsid w:val="001B44CC"/>
    <w:rsid w:val="001C163A"/>
    <w:rsid w:val="001C3D40"/>
    <w:rsid w:val="001D5E55"/>
    <w:rsid w:val="001E4B70"/>
    <w:rsid w:val="0021779E"/>
    <w:rsid w:val="00220C2D"/>
    <w:rsid w:val="00224F16"/>
    <w:rsid w:val="00225221"/>
    <w:rsid w:val="0023625D"/>
    <w:rsid w:val="00241F9B"/>
    <w:rsid w:val="002617B4"/>
    <w:rsid w:val="00275CB8"/>
    <w:rsid w:val="00276B8A"/>
    <w:rsid w:val="00281F62"/>
    <w:rsid w:val="002836DB"/>
    <w:rsid w:val="00286546"/>
    <w:rsid w:val="0029560F"/>
    <w:rsid w:val="002974B8"/>
    <w:rsid w:val="002A2AB1"/>
    <w:rsid w:val="002A5243"/>
    <w:rsid w:val="002D1353"/>
    <w:rsid w:val="002D2D24"/>
    <w:rsid w:val="002E0C2F"/>
    <w:rsid w:val="002F765D"/>
    <w:rsid w:val="0030780C"/>
    <w:rsid w:val="00333464"/>
    <w:rsid w:val="00365B71"/>
    <w:rsid w:val="003674F0"/>
    <w:rsid w:val="00380C1A"/>
    <w:rsid w:val="00384806"/>
    <w:rsid w:val="0039065D"/>
    <w:rsid w:val="0039324B"/>
    <w:rsid w:val="003A6FDE"/>
    <w:rsid w:val="003B4AFD"/>
    <w:rsid w:val="003B5704"/>
    <w:rsid w:val="003C092B"/>
    <w:rsid w:val="003F0FA5"/>
    <w:rsid w:val="0042359E"/>
    <w:rsid w:val="00431547"/>
    <w:rsid w:val="00433A44"/>
    <w:rsid w:val="00441070"/>
    <w:rsid w:val="00460D86"/>
    <w:rsid w:val="0047121E"/>
    <w:rsid w:val="004741A6"/>
    <w:rsid w:val="00476779"/>
    <w:rsid w:val="004833AD"/>
    <w:rsid w:val="004A0850"/>
    <w:rsid w:val="004A34A6"/>
    <w:rsid w:val="004B7DB2"/>
    <w:rsid w:val="004C15D3"/>
    <w:rsid w:val="004D7D38"/>
    <w:rsid w:val="004F2807"/>
    <w:rsid w:val="004F70DC"/>
    <w:rsid w:val="00500FFF"/>
    <w:rsid w:val="005044A8"/>
    <w:rsid w:val="005274DE"/>
    <w:rsid w:val="0053271D"/>
    <w:rsid w:val="00532C38"/>
    <w:rsid w:val="0054249E"/>
    <w:rsid w:val="00551C2F"/>
    <w:rsid w:val="00554CDB"/>
    <w:rsid w:val="005576FE"/>
    <w:rsid w:val="00571604"/>
    <w:rsid w:val="00576355"/>
    <w:rsid w:val="00582B23"/>
    <w:rsid w:val="005A02C4"/>
    <w:rsid w:val="005A21A9"/>
    <w:rsid w:val="005C72BF"/>
    <w:rsid w:val="005D7389"/>
    <w:rsid w:val="00606B59"/>
    <w:rsid w:val="006230F9"/>
    <w:rsid w:val="00623846"/>
    <w:rsid w:val="00624343"/>
    <w:rsid w:val="006244B4"/>
    <w:rsid w:val="00672805"/>
    <w:rsid w:val="00674317"/>
    <w:rsid w:val="00682A23"/>
    <w:rsid w:val="00683029"/>
    <w:rsid w:val="006927B2"/>
    <w:rsid w:val="006A6A90"/>
    <w:rsid w:val="006C4E5F"/>
    <w:rsid w:val="006D1A2D"/>
    <w:rsid w:val="006E13B4"/>
    <w:rsid w:val="006E34ED"/>
    <w:rsid w:val="006E71AC"/>
    <w:rsid w:val="006F1FFE"/>
    <w:rsid w:val="0071497A"/>
    <w:rsid w:val="00722CF7"/>
    <w:rsid w:val="007277EC"/>
    <w:rsid w:val="00747ECE"/>
    <w:rsid w:val="0075787C"/>
    <w:rsid w:val="007852D2"/>
    <w:rsid w:val="0079110D"/>
    <w:rsid w:val="007A3418"/>
    <w:rsid w:val="007A685E"/>
    <w:rsid w:val="007D178D"/>
    <w:rsid w:val="007E2E07"/>
    <w:rsid w:val="007F742F"/>
    <w:rsid w:val="00804272"/>
    <w:rsid w:val="00813D73"/>
    <w:rsid w:val="00813E6F"/>
    <w:rsid w:val="00825669"/>
    <w:rsid w:val="00827C32"/>
    <w:rsid w:val="00833415"/>
    <w:rsid w:val="00842DD3"/>
    <w:rsid w:val="0086234F"/>
    <w:rsid w:val="008628DA"/>
    <w:rsid w:val="00881DD4"/>
    <w:rsid w:val="008B1D11"/>
    <w:rsid w:val="008C53FD"/>
    <w:rsid w:val="008C6B48"/>
    <w:rsid w:val="008E0B91"/>
    <w:rsid w:val="0090546A"/>
    <w:rsid w:val="009125B7"/>
    <w:rsid w:val="009143FE"/>
    <w:rsid w:val="00920219"/>
    <w:rsid w:val="009231C0"/>
    <w:rsid w:val="00990800"/>
    <w:rsid w:val="00991994"/>
    <w:rsid w:val="009A5EF6"/>
    <w:rsid w:val="009B04D2"/>
    <w:rsid w:val="009C34F9"/>
    <w:rsid w:val="009C65D5"/>
    <w:rsid w:val="009D1A3A"/>
    <w:rsid w:val="009D5A5B"/>
    <w:rsid w:val="009D5D53"/>
    <w:rsid w:val="009E0BF2"/>
    <w:rsid w:val="009F524A"/>
    <w:rsid w:val="009F6E0E"/>
    <w:rsid w:val="00A00A07"/>
    <w:rsid w:val="00A106BE"/>
    <w:rsid w:val="00A1168C"/>
    <w:rsid w:val="00A227FD"/>
    <w:rsid w:val="00A22DCE"/>
    <w:rsid w:val="00A34074"/>
    <w:rsid w:val="00A5296B"/>
    <w:rsid w:val="00A556A5"/>
    <w:rsid w:val="00A819FB"/>
    <w:rsid w:val="00A85D99"/>
    <w:rsid w:val="00A96194"/>
    <w:rsid w:val="00AA0168"/>
    <w:rsid w:val="00AA266F"/>
    <w:rsid w:val="00AB60AF"/>
    <w:rsid w:val="00AC03C3"/>
    <w:rsid w:val="00AC28EC"/>
    <w:rsid w:val="00AC33D5"/>
    <w:rsid w:val="00AC3FBD"/>
    <w:rsid w:val="00AE5EA6"/>
    <w:rsid w:val="00B0547A"/>
    <w:rsid w:val="00B148A2"/>
    <w:rsid w:val="00B22132"/>
    <w:rsid w:val="00B24800"/>
    <w:rsid w:val="00B2602F"/>
    <w:rsid w:val="00B2769D"/>
    <w:rsid w:val="00B30BC8"/>
    <w:rsid w:val="00B53A1F"/>
    <w:rsid w:val="00B750E5"/>
    <w:rsid w:val="00B854E7"/>
    <w:rsid w:val="00B965E9"/>
    <w:rsid w:val="00BA0CE9"/>
    <w:rsid w:val="00BD016A"/>
    <w:rsid w:val="00C26993"/>
    <w:rsid w:val="00C437C0"/>
    <w:rsid w:val="00C57524"/>
    <w:rsid w:val="00C66646"/>
    <w:rsid w:val="00C70ECC"/>
    <w:rsid w:val="00C916A3"/>
    <w:rsid w:val="00C919F1"/>
    <w:rsid w:val="00CD0DA4"/>
    <w:rsid w:val="00CE25DB"/>
    <w:rsid w:val="00CF4FA0"/>
    <w:rsid w:val="00D04672"/>
    <w:rsid w:val="00D14FC7"/>
    <w:rsid w:val="00D24FCE"/>
    <w:rsid w:val="00D31251"/>
    <w:rsid w:val="00D3391C"/>
    <w:rsid w:val="00D52B82"/>
    <w:rsid w:val="00D54DC0"/>
    <w:rsid w:val="00D60772"/>
    <w:rsid w:val="00D70132"/>
    <w:rsid w:val="00DA6FF4"/>
    <w:rsid w:val="00DB1325"/>
    <w:rsid w:val="00DB5188"/>
    <w:rsid w:val="00DC3190"/>
    <w:rsid w:val="00DC395A"/>
    <w:rsid w:val="00DF2700"/>
    <w:rsid w:val="00E00780"/>
    <w:rsid w:val="00E03553"/>
    <w:rsid w:val="00E07D6F"/>
    <w:rsid w:val="00E11D92"/>
    <w:rsid w:val="00E167E7"/>
    <w:rsid w:val="00E23F40"/>
    <w:rsid w:val="00E267B1"/>
    <w:rsid w:val="00E26AA4"/>
    <w:rsid w:val="00E27BC9"/>
    <w:rsid w:val="00E628A5"/>
    <w:rsid w:val="00E7099C"/>
    <w:rsid w:val="00E70EF0"/>
    <w:rsid w:val="00EA02EF"/>
    <w:rsid w:val="00EA0D6D"/>
    <w:rsid w:val="00EA37E2"/>
    <w:rsid w:val="00EB3FF5"/>
    <w:rsid w:val="00EB5730"/>
    <w:rsid w:val="00EC02D6"/>
    <w:rsid w:val="00EC7262"/>
    <w:rsid w:val="00ED2A05"/>
    <w:rsid w:val="00ED2F38"/>
    <w:rsid w:val="00F23513"/>
    <w:rsid w:val="00F34046"/>
    <w:rsid w:val="00F403F9"/>
    <w:rsid w:val="00F44951"/>
    <w:rsid w:val="00FC07DF"/>
    <w:rsid w:val="00FF4D96"/>
    <w:rsid w:val="00FF6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3B2A"/>
  <w15:chartTrackingRefBased/>
  <w15:docId w15:val="{F108CF07-7422-6D4A-B316-30CC3B36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BC9"/>
    <w:pPr>
      <w:spacing w:after="120" w:line="280" w:lineRule="atLeast"/>
    </w:pPr>
    <w:rPr>
      <w:rFonts w:ascii="Arial" w:hAnsi="Arial" w:cs="Times New Roman"/>
      <w:sz w:val="20"/>
      <w:lang w:eastAsia="fr-FR"/>
    </w:rPr>
  </w:style>
  <w:style w:type="paragraph" w:styleId="Titre1">
    <w:name w:val="heading 1"/>
    <w:next w:val="Normal"/>
    <w:link w:val="Titre1Car"/>
    <w:uiPriority w:val="9"/>
    <w:qFormat/>
    <w:rsid w:val="00365B71"/>
    <w:pPr>
      <w:keepNext/>
      <w:keepLines/>
      <w:spacing w:before="240" w:after="360"/>
      <w:outlineLvl w:val="0"/>
    </w:pPr>
    <w:rPr>
      <w:rFonts w:ascii="Verdana" w:eastAsiaTheme="majorEastAsia" w:hAnsi="Verdana" w:cstheme="majorBidi"/>
      <w:b/>
      <w:color w:val="000000" w:themeColor="text1"/>
      <w:sz w:val="32"/>
      <w:szCs w:val="32"/>
    </w:rPr>
  </w:style>
  <w:style w:type="paragraph" w:styleId="Titre2">
    <w:name w:val="heading 2"/>
    <w:next w:val="Normal"/>
    <w:link w:val="Titre2Car"/>
    <w:uiPriority w:val="9"/>
    <w:unhideWhenUsed/>
    <w:qFormat/>
    <w:rsid w:val="00365B71"/>
    <w:pPr>
      <w:keepNext/>
      <w:keepLines/>
      <w:spacing w:before="180" w:after="240"/>
      <w:outlineLvl w:val="1"/>
    </w:pPr>
    <w:rPr>
      <w:rFonts w:ascii="Verdana" w:eastAsiaTheme="majorEastAsia" w:hAnsi="Verdana" w:cstheme="majorBidi"/>
      <w:b/>
      <w:color w:val="000000" w:themeColor="text1"/>
      <w:sz w:val="28"/>
      <w:szCs w:val="26"/>
    </w:rPr>
  </w:style>
  <w:style w:type="paragraph" w:styleId="Titre3">
    <w:name w:val="heading 3"/>
    <w:basedOn w:val="Titre2"/>
    <w:next w:val="Normal"/>
    <w:link w:val="Titre3Car"/>
    <w:uiPriority w:val="9"/>
    <w:unhideWhenUsed/>
    <w:qFormat/>
    <w:rsid w:val="00365B71"/>
    <w:pPr>
      <w:spacing w:before="240" w:after="120"/>
      <w:outlineLvl w:val="2"/>
    </w:pPr>
    <w:rPr>
      <w:b w:val="0"/>
      <w:sz w:val="24"/>
    </w:rPr>
  </w:style>
  <w:style w:type="paragraph" w:styleId="Titre4">
    <w:name w:val="heading 4"/>
    <w:basedOn w:val="Normal"/>
    <w:next w:val="Normal"/>
    <w:link w:val="Titre4Car"/>
    <w:uiPriority w:val="9"/>
    <w:unhideWhenUsed/>
    <w:qFormat/>
    <w:rsid w:val="00EB5730"/>
    <w:pPr>
      <w:keepNext/>
      <w:keepLines/>
      <w:spacing w:before="120" w:after="60"/>
      <w:outlineLvl w:val="3"/>
    </w:pPr>
    <w:rPr>
      <w:rFonts w:eastAsiaTheme="majorEastAsia" w:cstheme="majorBidi"/>
      <w:b/>
      <w:iCs/>
      <w:color w:val="000000" w:themeColor="tex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B71"/>
    <w:rPr>
      <w:rFonts w:ascii="Verdana" w:eastAsiaTheme="majorEastAsia" w:hAnsi="Verdana" w:cstheme="majorBidi"/>
      <w:b/>
      <w:color w:val="000000" w:themeColor="text1"/>
      <w:sz w:val="32"/>
      <w:szCs w:val="32"/>
    </w:rPr>
  </w:style>
  <w:style w:type="character" w:customStyle="1" w:styleId="Titre2Car">
    <w:name w:val="Titre 2 Car"/>
    <w:basedOn w:val="Policepardfaut"/>
    <w:link w:val="Titre2"/>
    <w:uiPriority w:val="9"/>
    <w:rsid w:val="00365B71"/>
    <w:rPr>
      <w:rFonts w:ascii="Verdana" w:eastAsiaTheme="majorEastAsia" w:hAnsi="Verdana" w:cstheme="majorBidi"/>
      <w:b/>
      <w:color w:val="000000" w:themeColor="text1"/>
      <w:sz w:val="28"/>
      <w:szCs w:val="26"/>
    </w:rPr>
  </w:style>
  <w:style w:type="character" w:customStyle="1" w:styleId="Titre3Car">
    <w:name w:val="Titre 3 Car"/>
    <w:basedOn w:val="Policepardfaut"/>
    <w:link w:val="Titre3"/>
    <w:uiPriority w:val="9"/>
    <w:rsid w:val="00365B71"/>
    <w:rPr>
      <w:rFonts w:ascii="Verdana" w:eastAsiaTheme="majorEastAsia" w:hAnsi="Verdana" w:cstheme="majorBidi"/>
      <w:color w:val="000000" w:themeColor="text1"/>
      <w:szCs w:val="26"/>
    </w:rPr>
  </w:style>
  <w:style w:type="character" w:styleId="lev">
    <w:name w:val="Strong"/>
    <w:basedOn w:val="Policepardfaut"/>
    <w:uiPriority w:val="22"/>
    <w:qFormat/>
    <w:rsid w:val="008B1D11"/>
    <w:rPr>
      <w:b/>
      <w:bCs/>
    </w:rPr>
  </w:style>
  <w:style w:type="character" w:styleId="Accentuation">
    <w:name w:val="Emphasis"/>
    <w:basedOn w:val="Policepardfaut"/>
    <w:uiPriority w:val="20"/>
    <w:qFormat/>
    <w:rsid w:val="00623846"/>
    <w:rPr>
      <w:i/>
      <w:iCs/>
    </w:rPr>
  </w:style>
  <w:style w:type="paragraph" w:styleId="Paragraphedeliste">
    <w:name w:val="List Paragraph"/>
    <w:basedOn w:val="Normal"/>
    <w:uiPriority w:val="34"/>
    <w:qFormat/>
    <w:rsid w:val="00E27BC9"/>
    <w:pPr>
      <w:spacing w:before="40" w:after="40"/>
      <w:ind w:left="720"/>
      <w:contextualSpacing/>
    </w:pPr>
  </w:style>
  <w:style w:type="table" w:styleId="Grilledutableau">
    <w:name w:val="Table Grid"/>
    <w:basedOn w:val="TableauNormal"/>
    <w:uiPriority w:val="39"/>
    <w:rsid w:val="0028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F34046"/>
    <w:pPr>
      <w:numPr>
        <w:numId w:val="1"/>
      </w:numPr>
      <w:contextualSpacing/>
    </w:pPr>
  </w:style>
  <w:style w:type="paragraph" w:styleId="En-tte">
    <w:name w:val="header"/>
    <w:basedOn w:val="Normal"/>
    <w:link w:val="En-tteCar"/>
    <w:uiPriority w:val="99"/>
    <w:unhideWhenUsed/>
    <w:rsid w:val="00D14FC7"/>
    <w:pPr>
      <w:tabs>
        <w:tab w:val="center" w:pos="4153"/>
        <w:tab w:val="right" w:pos="8306"/>
      </w:tabs>
    </w:pPr>
  </w:style>
  <w:style w:type="character" w:customStyle="1" w:styleId="En-tteCar">
    <w:name w:val="En-tête Car"/>
    <w:basedOn w:val="Policepardfaut"/>
    <w:link w:val="En-tte"/>
    <w:uiPriority w:val="99"/>
    <w:rsid w:val="00D14FC7"/>
  </w:style>
  <w:style w:type="paragraph" w:styleId="Pieddepage">
    <w:name w:val="footer"/>
    <w:basedOn w:val="Normal"/>
    <w:link w:val="PieddepageCar"/>
    <w:autoRedefine/>
    <w:unhideWhenUsed/>
    <w:rsid w:val="004D7D38"/>
    <w:pPr>
      <w:tabs>
        <w:tab w:val="center" w:pos="4153"/>
        <w:tab w:val="right" w:pos="8306"/>
      </w:tabs>
    </w:pPr>
  </w:style>
  <w:style w:type="character" w:customStyle="1" w:styleId="PieddepageCar">
    <w:name w:val="Pied de page Car"/>
    <w:basedOn w:val="Policepardfaut"/>
    <w:link w:val="Pieddepage"/>
    <w:uiPriority w:val="99"/>
    <w:rsid w:val="004D7D38"/>
    <w:rPr>
      <w:rFonts w:asciiTheme="majorHAnsi" w:hAnsiTheme="majorHAnsi"/>
      <w:sz w:val="20"/>
    </w:rPr>
  </w:style>
  <w:style w:type="character" w:styleId="Numrodepage">
    <w:name w:val="page number"/>
    <w:basedOn w:val="Policepardfaut"/>
    <w:uiPriority w:val="99"/>
    <w:semiHidden/>
    <w:unhideWhenUsed/>
    <w:rsid w:val="00E23F40"/>
  </w:style>
  <w:style w:type="character" w:styleId="Lienhypertexte">
    <w:name w:val="Hyperlink"/>
    <w:basedOn w:val="Policepardfaut"/>
    <w:uiPriority w:val="99"/>
    <w:unhideWhenUsed/>
    <w:rsid w:val="004741A6"/>
    <w:rPr>
      <w:color w:val="0563C1" w:themeColor="hyperlink"/>
      <w:u w:val="single"/>
    </w:rPr>
  </w:style>
  <w:style w:type="character" w:customStyle="1" w:styleId="Mentionnonrsolue1">
    <w:name w:val="Mention non résolue1"/>
    <w:basedOn w:val="Policepardfaut"/>
    <w:uiPriority w:val="99"/>
    <w:rsid w:val="004741A6"/>
    <w:rPr>
      <w:color w:val="605E5C"/>
      <w:shd w:val="clear" w:color="auto" w:fill="E1DFDD"/>
    </w:rPr>
  </w:style>
  <w:style w:type="paragraph" w:styleId="Sansinterligne">
    <w:name w:val="No Spacing"/>
    <w:uiPriority w:val="1"/>
    <w:qFormat/>
    <w:rsid w:val="00E07D6F"/>
    <w:rPr>
      <w:rFonts w:asciiTheme="majorHAnsi" w:hAnsiTheme="majorHAnsi"/>
    </w:rPr>
  </w:style>
  <w:style w:type="character" w:styleId="Accentuationintense">
    <w:name w:val="Intense Emphasis"/>
    <w:basedOn w:val="Policepardfaut"/>
    <w:uiPriority w:val="21"/>
    <w:qFormat/>
    <w:rsid w:val="00991994"/>
    <w:rPr>
      <w:i/>
      <w:iCs/>
      <w:color w:val="000000" w:themeColor="text1"/>
    </w:rPr>
  </w:style>
  <w:style w:type="paragraph" w:styleId="Citation">
    <w:name w:val="Quote"/>
    <w:basedOn w:val="Normal"/>
    <w:next w:val="Normal"/>
    <w:link w:val="CitationCar"/>
    <w:uiPriority w:val="29"/>
    <w:qFormat/>
    <w:rsid w:val="0022522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25221"/>
    <w:rPr>
      <w:rFonts w:asciiTheme="majorHAnsi" w:hAnsiTheme="majorHAnsi"/>
      <w:i/>
      <w:iCs/>
      <w:color w:val="404040" w:themeColor="text1" w:themeTint="BF"/>
    </w:rPr>
  </w:style>
  <w:style w:type="paragraph" w:styleId="Citationintense">
    <w:name w:val="Intense Quote"/>
    <w:basedOn w:val="Normal"/>
    <w:next w:val="Normal"/>
    <w:link w:val="CitationintenseCar"/>
    <w:uiPriority w:val="30"/>
    <w:qFormat/>
    <w:rsid w:val="002252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25221"/>
    <w:rPr>
      <w:rFonts w:asciiTheme="majorHAnsi" w:hAnsiTheme="majorHAnsi"/>
      <w:i/>
      <w:iCs/>
      <w:color w:val="4472C4" w:themeColor="accent1"/>
    </w:rPr>
  </w:style>
  <w:style w:type="character" w:styleId="Rfrencelgre">
    <w:name w:val="Subtle Reference"/>
    <w:basedOn w:val="Policepardfaut"/>
    <w:uiPriority w:val="31"/>
    <w:qFormat/>
    <w:rsid w:val="00225221"/>
    <w:rPr>
      <w:smallCaps/>
      <w:color w:val="5A5A5A" w:themeColor="text1" w:themeTint="A5"/>
    </w:rPr>
  </w:style>
  <w:style w:type="paragraph" w:customStyle="1" w:styleId="p1">
    <w:name w:val="p1"/>
    <w:basedOn w:val="Normal"/>
    <w:rsid w:val="00ED2A05"/>
    <w:rPr>
      <w:rFonts w:cs="Arial"/>
      <w:sz w:val="15"/>
      <w:szCs w:val="15"/>
    </w:rPr>
  </w:style>
  <w:style w:type="character" w:styleId="Lienhypertextesuivivisit">
    <w:name w:val="FollowedHyperlink"/>
    <w:basedOn w:val="Policepardfaut"/>
    <w:uiPriority w:val="99"/>
    <w:semiHidden/>
    <w:unhideWhenUsed/>
    <w:rsid w:val="00ED2A05"/>
    <w:rPr>
      <w:color w:val="954F72" w:themeColor="followedHyperlink"/>
      <w:u w:val="single"/>
    </w:rPr>
  </w:style>
  <w:style w:type="character" w:customStyle="1" w:styleId="Titre4Car">
    <w:name w:val="Titre 4 Car"/>
    <w:basedOn w:val="Policepardfaut"/>
    <w:link w:val="Titre4"/>
    <w:uiPriority w:val="9"/>
    <w:rsid w:val="00EB5730"/>
    <w:rPr>
      <w:rFonts w:ascii="Arial" w:eastAsiaTheme="majorEastAsia" w:hAnsi="Arial" w:cstheme="majorBidi"/>
      <w:b/>
      <w:iCs/>
      <w:color w:val="000000" w:themeColor="text1"/>
      <w:sz w:val="22"/>
      <w:lang w:eastAsia="fr-FR"/>
    </w:rPr>
  </w:style>
  <w:style w:type="character" w:styleId="Accentuationlgre">
    <w:name w:val="Subtle Emphasis"/>
    <w:basedOn w:val="Policepardfaut"/>
    <w:uiPriority w:val="19"/>
    <w:qFormat/>
    <w:rsid w:val="00460D86"/>
    <w:rPr>
      <w:i/>
      <w:iCs/>
      <w:color w:val="404040" w:themeColor="text1" w:themeTint="BF"/>
    </w:rPr>
  </w:style>
  <w:style w:type="paragraph" w:customStyle="1" w:styleId="Tableau">
    <w:name w:val="Tableau"/>
    <w:basedOn w:val="Normal"/>
    <w:qFormat/>
    <w:rsid w:val="00EB5730"/>
    <w:pPr>
      <w:spacing w:line="240" w:lineRule="atLeast"/>
    </w:pPr>
    <w:rPr>
      <w:sz w:val="18"/>
      <w:szCs w:val="18"/>
    </w:rPr>
  </w:style>
  <w:style w:type="paragraph" w:styleId="Textedebulles">
    <w:name w:val="Balloon Text"/>
    <w:basedOn w:val="Normal"/>
    <w:link w:val="TextedebullesCar"/>
    <w:uiPriority w:val="99"/>
    <w:semiHidden/>
    <w:unhideWhenUsed/>
    <w:rsid w:val="00551C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C2F"/>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2896">
      <w:bodyDiv w:val="1"/>
      <w:marLeft w:val="0"/>
      <w:marRight w:val="0"/>
      <w:marTop w:val="0"/>
      <w:marBottom w:val="0"/>
      <w:divBdr>
        <w:top w:val="none" w:sz="0" w:space="0" w:color="auto"/>
        <w:left w:val="none" w:sz="0" w:space="0" w:color="auto"/>
        <w:bottom w:val="none" w:sz="0" w:space="0" w:color="auto"/>
        <w:right w:val="none" w:sz="0" w:space="0" w:color="auto"/>
      </w:divBdr>
    </w:div>
    <w:div w:id="627517117">
      <w:bodyDiv w:val="1"/>
      <w:marLeft w:val="0"/>
      <w:marRight w:val="0"/>
      <w:marTop w:val="0"/>
      <w:marBottom w:val="0"/>
      <w:divBdr>
        <w:top w:val="none" w:sz="0" w:space="0" w:color="auto"/>
        <w:left w:val="none" w:sz="0" w:space="0" w:color="auto"/>
        <w:bottom w:val="none" w:sz="0" w:space="0" w:color="auto"/>
        <w:right w:val="none" w:sz="0" w:space="0" w:color="auto"/>
      </w:divBdr>
    </w:div>
    <w:div w:id="859246784">
      <w:bodyDiv w:val="1"/>
      <w:marLeft w:val="0"/>
      <w:marRight w:val="0"/>
      <w:marTop w:val="0"/>
      <w:marBottom w:val="0"/>
      <w:divBdr>
        <w:top w:val="none" w:sz="0" w:space="0" w:color="auto"/>
        <w:left w:val="none" w:sz="0" w:space="0" w:color="auto"/>
        <w:bottom w:val="none" w:sz="0" w:space="0" w:color="auto"/>
        <w:right w:val="none" w:sz="0" w:space="0" w:color="auto"/>
      </w:divBdr>
    </w:div>
    <w:div w:id="1543135186">
      <w:bodyDiv w:val="1"/>
      <w:marLeft w:val="0"/>
      <w:marRight w:val="0"/>
      <w:marTop w:val="0"/>
      <w:marBottom w:val="0"/>
      <w:divBdr>
        <w:top w:val="none" w:sz="0" w:space="0" w:color="auto"/>
        <w:left w:val="none" w:sz="0" w:space="0" w:color="auto"/>
        <w:bottom w:val="none" w:sz="0" w:space="0" w:color="auto"/>
        <w:right w:val="none" w:sz="0" w:space="0" w:color="auto"/>
      </w:divBdr>
    </w:div>
    <w:div w:id="15531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F2FD9-860D-4546-AECA-A037F6ACB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2498</Words>
  <Characters>13739</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Chapitre 1 - Les rudiments de l'accessibilité</vt:lpstr>
    </vt:vector>
  </TitlesOfParts>
  <Manager/>
  <Company/>
  <LinksUpToDate>false</LinksUpToDate>
  <CharactersWithSpaces>16205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Les rudiments de l'accessibilité</dc:title>
  <dc:subject/>
  <dc:creator>Morin, Philippe</dc:creator>
  <cp:keywords/>
  <dc:description/>
  <cp:lastModifiedBy>Proulx, Geneviève/Anais</cp:lastModifiedBy>
  <cp:revision>4</cp:revision>
  <cp:lastPrinted>2019-03-13T15:05:00Z</cp:lastPrinted>
  <dcterms:created xsi:type="dcterms:W3CDTF">2020-12-03T18:45:00Z</dcterms:created>
  <dcterms:modified xsi:type="dcterms:W3CDTF">2020-12-03T19:19:00Z</dcterms:modified>
  <cp:category/>
</cp:coreProperties>
</file>